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1F7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p w:rsidR="00EC1F78" w:rsidRPr="00EC1F78" w:rsidRDefault="00EC1F78" w:rsidP="00EC1F7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Cs/>
          <w:kern w:val="32"/>
          <w:sz w:val="36"/>
          <w:szCs w:val="32"/>
          <w:lang w:eastAsia="ru-RU"/>
        </w:rPr>
      </w:pPr>
      <w:r w:rsidRPr="00EC1F78">
        <w:rPr>
          <w:rFonts w:eastAsia="Times New Roman" w:cs="Times New Roman"/>
          <w:bCs/>
          <w:kern w:val="32"/>
          <w:sz w:val="36"/>
          <w:szCs w:val="32"/>
          <w:lang w:eastAsia="ru-RU"/>
        </w:rPr>
        <w:t>ТВЕРСКАЯ ОБЛАСТЬ</w:t>
      </w: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C1F78" w:rsidRPr="00EC1F78" w:rsidRDefault="00EC1F78" w:rsidP="00EC1F7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iCs/>
          <w:sz w:val="56"/>
          <w:lang w:eastAsia="ru-RU"/>
        </w:rPr>
      </w:pPr>
      <w:proofErr w:type="gramStart"/>
      <w:r w:rsidRPr="00EC1F78">
        <w:rPr>
          <w:rFonts w:eastAsia="Times New Roman" w:cs="Times New Roman"/>
          <w:b/>
          <w:bCs/>
          <w:iCs/>
          <w:sz w:val="56"/>
          <w:lang w:eastAsia="ru-RU"/>
        </w:rPr>
        <w:t>З  А</w:t>
      </w:r>
      <w:proofErr w:type="gramEnd"/>
      <w:r w:rsidRPr="00EC1F78">
        <w:rPr>
          <w:rFonts w:eastAsia="Times New Roman" w:cs="Times New Roman"/>
          <w:b/>
          <w:bCs/>
          <w:iCs/>
          <w:sz w:val="56"/>
          <w:lang w:eastAsia="ru-RU"/>
        </w:rPr>
        <w:t xml:space="preserve">  К  О  Н</w:t>
      </w:r>
    </w:p>
    <w:p w:rsidR="00EC1F78" w:rsidRDefault="00EC1F78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2B4C82" w:rsidRPr="002B4C82" w:rsidRDefault="002B4C82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A87A49">
        <w:rPr>
          <w:rFonts w:cs="Times New Roman"/>
          <w:b/>
        </w:rPr>
        <w:t xml:space="preserve">О </w:t>
      </w:r>
      <w:r w:rsidR="005472BD">
        <w:rPr>
          <w:rFonts w:cs="Times New Roman"/>
          <w:b/>
        </w:rPr>
        <w:t>внесении изменени</w:t>
      </w:r>
      <w:r w:rsidR="00A823A1">
        <w:rPr>
          <w:rFonts w:cs="Times New Roman"/>
          <w:b/>
        </w:rPr>
        <w:t>й</w:t>
      </w:r>
      <w:r w:rsidR="005472BD">
        <w:rPr>
          <w:rFonts w:cs="Times New Roman"/>
          <w:b/>
        </w:rPr>
        <w:t xml:space="preserve"> в</w:t>
      </w:r>
      <w:r w:rsidR="006523B2">
        <w:rPr>
          <w:rFonts w:cs="Times New Roman"/>
          <w:b/>
        </w:rPr>
        <w:t xml:space="preserve"> приложение к</w:t>
      </w:r>
      <w:r w:rsidR="005472BD">
        <w:rPr>
          <w:rFonts w:cs="Times New Roman"/>
          <w:b/>
        </w:rPr>
        <w:t xml:space="preserve"> закон</w:t>
      </w:r>
      <w:r w:rsidR="006523B2">
        <w:rPr>
          <w:rFonts w:cs="Times New Roman"/>
          <w:b/>
        </w:rPr>
        <w:t>у</w:t>
      </w:r>
      <w:r w:rsidR="005472BD">
        <w:rPr>
          <w:rFonts w:cs="Times New Roman"/>
          <w:b/>
        </w:rPr>
        <w:t xml:space="preserve"> Тверской области «Об</w:t>
      </w:r>
      <w:r w:rsidR="00EC1F78">
        <w:rPr>
          <w:rFonts w:cs="Times New Roman"/>
          <w:bCs/>
        </w:rPr>
        <w:t> </w:t>
      </w:r>
      <w:r w:rsidR="005472BD">
        <w:rPr>
          <w:rFonts w:cs="Times New Roman"/>
          <w:b/>
        </w:rPr>
        <w:t>утверждении Перечня стратегических предприятий Тверской области, стратегических акционерных обществ Тверской области и стратегических обществ с ограниченной отв</w:t>
      </w:r>
      <w:r w:rsidR="00226B11">
        <w:rPr>
          <w:rFonts w:cs="Times New Roman"/>
          <w:b/>
        </w:rPr>
        <w:t>етственностью Тверской области»</w:t>
      </w:r>
    </w:p>
    <w:p w:rsidR="00A87A49" w:rsidRDefault="00A87A49" w:rsidP="002B4C8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cs="Times New Roman"/>
          <w:bCs/>
        </w:rPr>
      </w:pP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eastAsia="Times New Roman" w:cs="Times New Roman"/>
          <w:lang w:eastAsia="ru-RU"/>
        </w:rPr>
      </w:pPr>
      <w:r w:rsidRPr="00EC1F78">
        <w:rPr>
          <w:rFonts w:eastAsia="Times New Roman" w:cs="Times New Roman"/>
          <w:lang w:eastAsia="ru-RU"/>
        </w:rPr>
        <w:t>Принят Законодательным Собранием</w:t>
      </w:r>
    </w:p>
    <w:p w:rsidR="00EC1F78" w:rsidRDefault="00EC1F78" w:rsidP="00EC1F78">
      <w:pPr>
        <w:spacing w:after="0" w:line="240" w:lineRule="auto"/>
        <w:ind w:left="4678"/>
        <w:rPr>
          <w:rFonts w:eastAsia="Times New Roman" w:cs="Times New Roman"/>
          <w:lang w:eastAsia="ru-RU"/>
        </w:rPr>
      </w:pPr>
      <w:r w:rsidRPr="00EC1F78">
        <w:rPr>
          <w:rFonts w:eastAsia="Times New Roman" w:cs="Times New Roman"/>
          <w:lang w:eastAsia="ru-RU"/>
        </w:rPr>
        <w:t>Тверской области 24 ноября 2022 года</w:t>
      </w:r>
    </w:p>
    <w:p w:rsidR="00EC1F78" w:rsidRDefault="00EC1F78" w:rsidP="00EC1F78">
      <w:pPr>
        <w:spacing w:after="0" w:line="240" w:lineRule="auto"/>
        <w:ind w:left="4678"/>
        <w:rPr>
          <w:rFonts w:eastAsia="Times New Roman" w:cs="Times New Roman"/>
          <w:lang w:eastAsia="ru-RU"/>
        </w:rPr>
      </w:pPr>
    </w:p>
    <w:p w:rsidR="00EC1F78" w:rsidRPr="00EC1F78" w:rsidRDefault="00EC1F78" w:rsidP="00EC1F78">
      <w:pPr>
        <w:spacing w:after="0" w:line="240" w:lineRule="auto"/>
        <w:ind w:left="4678"/>
        <w:rPr>
          <w:rFonts w:eastAsia="Times New Roman" w:cs="Times New Roman"/>
          <w:lang w:eastAsia="ru-RU"/>
        </w:rPr>
      </w:pPr>
    </w:p>
    <w:p w:rsidR="002B4C82" w:rsidRPr="002B4C82" w:rsidRDefault="002B4C82" w:rsidP="00EC1F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 1</w:t>
      </w:r>
    </w:p>
    <w:p w:rsidR="00EC1F78" w:rsidRPr="00EC1F78" w:rsidRDefault="00EC1F78" w:rsidP="00E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</w:rPr>
      </w:pPr>
      <w:bookmarkStart w:id="0" w:name="Par50"/>
      <w:bookmarkEnd w:id="0"/>
      <w:r w:rsidRPr="00EC1F78">
        <w:rPr>
          <w:rFonts w:eastAsia="Calibri" w:cs="Times New Roman"/>
          <w:bCs/>
        </w:rPr>
        <w:t>Внести в приложение к</w:t>
      </w:r>
      <w:r w:rsidRPr="00EC1F78">
        <w:rPr>
          <w:rFonts w:eastAsia="Calibri" w:cs="Times New Roman"/>
        </w:rPr>
        <w:t xml:space="preserve"> закону Тверской области от 08.05.2019 № 20-ЗО «Об утверждении Перечня стратегических предприятий Тверской области, стратегических акционерных обществ Тверской области и стратегических обществ с ограниченной ответственностью Тверской области» (с изменениями, внесенными законом Тверской области от 13.07.2022 </w:t>
      </w:r>
      <w:r>
        <w:rPr>
          <w:rFonts w:eastAsia="Calibri" w:cs="Times New Roman"/>
        </w:rPr>
        <w:t xml:space="preserve">      </w:t>
      </w:r>
      <w:r w:rsidRPr="00EC1F78">
        <w:rPr>
          <w:rFonts w:eastAsia="Calibri" w:cs="Times New Roman"/>
        </w:rPr>
        <w:t>№ 36-ЗО) следующие изменения:</w:t>
      </w:r>
    </w:p>
    <w:p w:rsidR="00EC1F78" w:rsidRPr="00EC1F78" w:rsidRDefault="00EC1F78" w:rsidP="00E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</w:rPr>
      </w:pPr>
      <w:r w:rsidRPr="00EC1F78">
        <w:rPr>
          <w:rFonts w:eastAsia="Calibri" w:cs="Times New Roman"/>
        </w:rPr>
        <w:t>1) в строке 1 слова «ул. Озерная, д. 16, корп. 1» заменить словами «ул. Озерная, д. 16, корп. 1,</w:t>
      </w:r>
      <w:r w:rsidRPr="00EC1F7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C1F78">
        <w:rPr>
          <w:rFonts w:eastAsia="Calibri" w:cs="Times New Roman"/>
        </w:rPr>
        <w:t>помещение V»;</w:t>
      </w:r>
    </w:p>
    <w:p w:rsidR="00EC1F78" w:rsidRPr="00EC1F78" w:rsidRDefault="00EC1F78" w:rsidP="00E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</w:rPr>
      </w:pPr>
      <w:r w:rsidRPr="00EC1F78">
        <w:rPr>
          <w:rFonts w:eastAsia="Calibri" w:cs="Times New Roman"/>
        </w:rPr>
        <w:t xml:space="preserve">2) в строке 8 слова «170008, Тверская область, г. Тверь, ул. Озерная, д. 16, корп. 1» заменить словами «172527, Тверская область, </w:t>
      </w:r>
      <w:proofErr w:type="spellStart"/>
      <w:r w:rsidRPr="00EC1F78">
        <w:rPr>
          <w:rFonts w:eastAsia="Calibri" w:cs="Times New Roman"/>
        </w:rPr>
        <w:t>г.о</w:t>
      </w:r>
      <w:proofErr w:type="spellEnd"/>
      <w:r w:rsidRPr="00EC1F78">
        <w:rPr>
          <w:rFonts w:eastAsia="Calibri" w:cs="Times New Roman"/>
        </w:rPr>
        <w:t xml:space="preserve">. </w:t>
      </w:r>
      <w:proofErr w:type="spellStart"/>
      <w:r w:rsidRPr="00EC1F78">
        <w:rPr>
          <w:rFonts w:eastAsia="Calibri" w:cs="Times New Roman"/>
        </w:rPr>
        <w:t>Нелидовский</w:t>
      </w:r>
      <w:proofErr w:type="spellEnd"/>
      <w:r w:rsidRPr="00EC1F78">
        <w:rPr>
          <w:rFonts w:eastAsia="Calibri" w:cs="Times New Roman"/>
        </w:rPr>
        <w:t xml:space="preserve">, г. Нелидово, ул. Кирова, д. 7, </w:t>
      </w:r>
      <w:proofErr w:type="spellStart"/>
      <w:r w:rsidRPr="00EC1F78">
        <w:rPr>
          <w:rFonts w:eastAsia="Calibri" w:cs="Times New Roman"/>
        </w:rPr>
        <w:t>помещ</w:t>
      </w:r>
      <w:proofErr w:type="spellEnd"/>
      <w:r w:rsidRPr="00EC1F78">
        <w:rPr>
          <w:rFonts w:eastAsia="Calibri" w:cs="Times New Roman"/>
        </w:rPr>
        <w:t>. 37»;</w:t>
      </w:r>
    </w:p>
    <w:p w:rsidR="005472BD" w:rsidRPr="00EC1F78" w:rsidRDefault="00EC1F78" w:rsidP="00EC1F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  <w:r w:rsidRPr="00EC1F78">
        <w:rPr>
          <w:rFonts w:eastAsia="Calibri" w:cs="Times New Roman"/>
        </w:rPr>
        <w:t>3) дополнить строками следующего содержания:</w:t>
      </w:r>
    </w:p>
    <w:p w:rsidR="005472BD" w:rsidRPr="00EC1F78" w:rsidRDefault="005472BD" w:rsidP="00EC1F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bCs/>
        </w:rPr>
      </w:pPr>
      <w:r w:rsidRPr="00EC1F78">
        <w:rPr>
          <w:rFonts w:cs="Times New Roman"/>
        </w:rPr>
        <w:t>«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66"/>
        <w:gridCol w:w="3656"/>
        <w:gridCol w:w="3361"/>
        <w:gridCol w:w="1794"/>
      </w:tblGrid>
      <w:tr w:rsidR="009738B4" w:rsidTr="00756C42">
        <w:tc>
          <w:tcPr>
            <w:tcW w:w="566" w:type="dxa"/>
          </w:tcPr>
          <w:p w:rsidR="009738B4" w:rsidRPr="00756C42" w:rsidRDefault="009738B4" w:rsidP="009738B4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bCs/>
              </w:rPr>
            </w:pPr>
            <w:r w:rsidRPr="00756C42">
              <w:rPr>
                <w:rFonts w:cs="Times New Roman"/>
                <w:bCs/>
              </w:rPr>
              <w:t>9.</w:t>
            </w:r>
          </w:p>
        </w:tc>
        <w:tc>
          <w:tcPr>
            <w:tcW w:w="3656" w:type="dxa"/>
          </w:tcPr>
          <w:p w:rsidR="009738B4" w:rsidRPr="00756C42" w:rsidRDefault="009738B4" w:rsidP="009738B4">
            <w:pPr>
              <w:autoSpaceDE w:val="0"/>
              <w:autoSpaceDN w:val="0"/>
              <w:adjustRightInd w:val="0"/>
              <w:ind w:right="141"/>
              <w:jc w:val="both"/>
              <w:rPr>
                <w:rFonts w:cs="Times New Roman"/>
              </w:rPr>
            </w:pPr>
            <w:r w:rsidRPr="00756C42">
              <w:rPr>
                <w:rFonts w:cs="Times New Roman"/>
              </w:rPr>
              <w:t>Акционерное общество «Тверьгорэлектро»</w:t>
            </w:r>
          </w:p>
        </w:tc>
        <w:tc>
          <w:tcPr>
            <w:tcW w:w="3361" w:type="dxa"/>
          </w:tcPr>
          <w:p w:rsidR="009738B4" w:rsidRPr="00756C42" w:rsidRDefault="00573F0A" w:rsidP="00573F0A">
            <w:pPr>
              <w:autoSpaceDE w:val="0"/>
              <w:autoSpaceDN w:val="0"/>
              <w:adjustRightInd w:val="0"/>
              <w:ind w:right="141"/>
              <w:jc w:val="both"/>
              <w:rPr>
                <w:rFonts w:cs="Times New Roman"/>
              </w:rPr>
            </w:pPr>
            <w:r w:rsidRPr="00756C42">
              <w:rPr>
                <w:rFonts w:cs="Times New Roman"/>
              </w:rPr>
              <w:t>170008, Тверская область</w:t>
            </w:r>
            <w:r w:rsidR="009738B4" w:rsidRPr="00756C42">
              <w:rPr>
                <w:rFonts w:cs="Times New Roman"/>
              </w:rPr>
              <w:t xml:space="preserve">, г. Тверь, ул. </w:t>
            </w:r>
            <w:proofErr w:type="spellStart"/>
            <w:r w:rsidR="009738B4" w:rsidRPr="00756C42">
              <w:rPr>
                <w:rFonts w:cs="Times New Roman"/>
              </w:rPr>
              <w:t>Ротмистрова</w:t>
            </w:r>
            <w:proofErr w:type="spellEnd"/>
            <w:r w:rsidR="009738B4" w:rsidRPr="00756C42">
              <w:rPr>
                <w:rFonts w:cs="Times New Roman"/>
              </w:rPr>
              <w:t>, д. 27</w:t>
            </w:r>
          </w:p>
        </w:tc>
        <w:tc>
          <w:tcPr>
            <w:tcW w:w="1794" w:type="dxa"/>
          </w:tcPr>
          <w:p w:rsidR="009738B4" w:rsidRDefault="009738B4" w:rsidP="009738B4">
            <w:pPr>
              <w:autoSpaceDE w:val="0"/>
              <w:autoSpaceDN w:val="0"/>
              <w:adjustRightInd w:val="0"/>
              <w:ind w:right="141"/>
              <w:jc w:val="center"/>
              <w:rPr>
                <w:rFonts w:cs="Times New Roman"/>
              </w:rPr>
            </w:pPr>
            <w:r w:rsidRPr="00756C42">
              <w:t>6950257206</w:t>
            </w:r>
          </w:p>
        </w:tc>
      </w:tr>
      <w:tr w:rsidR="00756C42" w:rsidTr="00756C42">
        <w:tc>
          <w:tcPr>
            <w:tcW w:w="566" w:type="dxa"/>
          </w:tcPr>
          <w:p w:rsidR="00756C42" w:rsidRPr="00756C42" w:rsidRDefault="00756C42" w:rsidP="00756C4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bCs/>
              </w:rPr>
            </w:pPr>
            <w:r w:rsidRPr="00756C42">
              <w:rPr>
                <w:rFonts w:cs="Times New Roman"/>
                <w:bCs/>
              </w:rPr>
              <w:t>10.</w:t>
            </w:r>
          </w:p>
        </w:tc>
        <w:tc>
          <w:tcPr>
            <w:tcW w:w="3656" w:type="dxa"/>
          </w:tcPr>
          <w:p w:rsidR="00756C42" w:rsidRPr="00756C42" w:rsidRDefault="00756C42" w:rsidP="00756C42">
            <w:pPr>
              <w:autoSpaceDE w:val="0"/>
              <w:autoSpaceDN w:val="0"/>
              <w:adjustRightInd w:val="0"/>
              <w:ind w:right="141"/>
              <w:jc w:val="both"/>
              <w:rPr>
                <w:rFonts w:cs="Times New Roman"/>
              </w:rPr>
            </w:pPr>
            <w:r w:rsidRPr="00756C42">
              <w:rPr>
                <w:rFonts w:cs="Times New Roman"/>
              </w:rPr>
              <w:t>Общество с ограниченной ответственностью «Теплосеть»</w:t>
            </w:r>
          </w:p>
        </w:tc>
        <w:tc>
          <w:tcPr>
            <w:tcW w:w="3361" w:type="dxa"/>
          </w:tcPr>
          <w:p w:rsidR="00756C42" w:rsidRPr="00756C42" w:rsidRDefault="00756C42" w:rsidP="00756C42">
            <w:pPr>
              <w:autoSpaceDE w:val="0"/>
              <w:autoSpaceDN w:val="0"/>
              <w:adjustRightInd w:val="0"/>
              <w:ind w:right="141"/>
              <w:jc w:val="both"/>
              <w:rPr>
                <w:rFonts w:cs="Times New Roman"/>
              </w:rPr>
            </w:pPr>
            <w:r w:rsidRPr="00756C42">
              <w:rPr>
                <w:rFonts w:cs="Times New Roman"/>
              </w:rPr>
              <w:t xml:space="preserve">170008, Тверская область, г. Тверь, ул. Озерная, д. 16. корпус 1, помещение V, </w:t>
            </w:r>
            <w:proofErr w:type="spellStart"/>
            <w:r w:rsidRPr="00756C42">
              <w:rPr>
                <w:rFonts w:cs="Times New Roman"/>
              </w:rPr>
              <w:t>каб</w:t>
            </w:r>
            <w:proofErr w:type="spellEnd"/>
            <w:r w:rsidRPr="00756C42">
              <w:rPr>
                <w:rFonts w:cs="Times New Roman"/>
              </w:rPr>
              <w:t>. 19</w:t>
            </w:r>
          </w:p>
        </w:tc>
        <w:tc>
          <w:tcPr>
            <w:tcW w:w="1794" w:type="dxa"/>
          </w:tcPr>
          <w:p w:rsidR="00756C42" w:rsidRDefault="00756C42" w:rsidP="00756C42">
            <w:pPr>
              <w:contextualSpacing/>
              <w:jc w:val="both"/>
            </w:pPr>
            <w:r w:rsidRPr="00756C42">
              <w:t>6949108432</w:t>
            </w:r>
          </w:p>
        </w:tc>
      </w:tr>
    </w:tbl>
    <w:p w:rsidR="005472BD" w:rsidRDefault="00572792" w:rsidP="002B4C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                                  ».</w:t>
      </w:r>
    </w:p>
    <w:p w:rsidR="00EC1F78" w:rsidRDefault="00EC1F78" w:rsidP="002B4C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/>
        </w:rPr>
      </w:pPr>
    </w:p>
    <w:p w:rsidR="002B4C82" w:rsidRPr="002B4C82" w:rsidRDefault="002B4C82" w:rsidP="002B4C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lastRenderedPageBreak/>
        <w:t>Статья</w:t>
      </w:r>
      <w:r w:rsidR="00E90284">
        <w:rPr>
          <w:rFonts w:cs="Times New Roman"/>
          <w:b/>
        </w:rPr>
        <w:t xml:space="preserve"> </w:t>
      </w:r>
      <w:r w:rsidR="00532156">
        <w:rPr>
          <w:rFonts w:cs="Times New Roman"/>
          <w:b/>
        </w:rPr>
        <w:t>2</w:t>
      </w:r>
    </w:p>
    <w:p w:rsidR="002B4C82" w:rsidRPr="002B4C82" w:rsidRDefault="00E90284" w:rsidP="006241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</w:rPr>
      </w:pPr>
      <w:r>
        <w:rPr>
          <w:rFonts w:cs="Times New Roman"/>
        </w:rPr>
        <w:t>Настоящий з</w:t>
      </w:r>
      <w:r w:rsidR="00532156">
        <w:rPr>
          <w:rFonts w:cs="Times New Roman"/>
        </w:rPr>
        <w:t xml:space="preserve">акон вступает в силу со дня его официального опубликования. </w:t>
      </w:r>
    </w:p>
    <w:p w:rsidR="00624137" w:rsidRDefault="00624137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1" w:name="Par86"/>
      <w:bookmarkEnd w:id="1"/>
    </w:p>
    <w:p w:rsidR="00EC1F78" w:rsidRDefault="00EC1F78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C1F78" w:rsidRDefault="00EC1F78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C1F78" w:rsidRPr="00EC1F78" w:rsidRDefault="00EC1F78" w:rsidP="00EC1F7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EC1F78">
        <w:rPr>
          <w:rFonts w:eastAsia="Calibri" w:cs="Times New Roman"/>
        </w:rPr>
        <w:t>Губернатор Тверской области                                                            И.М. Руденя</w:t>
      </w:r>
    </w:p>
    <w:p w:rsidR="00EC1F78" w:rsidRPr="00EC1F78" w:rsidRDefault="00EC1F78" w:rsidP="00EC1F7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p w:rsidR="00EC1F78" w:rsidRPr="00EC1F78" w:rsidRDefault="00EC1F78" w:rsidP="007A6E4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EC1F78">
        <w:rPr>
          <w:rFonts w:eastAsia="Calibri" w:cs="Times New Roman"/>
        </w:rPr>
        <w:t>Тверь</w:t>
      </w:r>
    </w:p>
    <w:p w:rsidR="007A6E4F" w:rsidRPr="002A1948" w:rsidRDefault="002351F8" w:rsidP="007A6E4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29 </w:t>
      </w:r>
      <w:r w:rsidR="007A6E4F">
        <w:t>ноября</w:t>
      </w:r>
      <w:r w:rsidR="007A6E4F" w:rsidRPr="002A1948">
        <w:t xml:space="preserve"> 202</w:t>
      </w:r>
      <w:r w:rsidR="007A6E4F">
        <w:t>2</w:t>
      </w:r>
      <w:r w:rsidR="007A6E4F" w:rsidRPr="002A1948">
        <w:t xml:space="preserve"> года</w:t>
      </w:r>
    </w:p>
    <w:p w:rsidR="007A6E4F" w:rsidRPr="002A1948" w:rsidRDefault="007A6E4F" w:rsidP="007A6E4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№ </w:t>
      </w:r>
      <w:r w:rsidR="002351F8">
        <w:t>66</w:t>
      </w:r>
      <w:bookmarkStart w:id="2" w:name="_GoBack"/>
      <w:bookmarkEnd w:id="2"/>
      <w:r w:rsidRPr="002A1948">
        <w:t>-ЗО</w:t>
      </w: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 w:val="12"/>
          <w:szCs w:val="12"/>
          <w:lang w:eastAsia="ru-RU"/>
        </w:rPr>
      </w:pPr>
    </w:p>
    <w:p w:rsid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 w:val="12"/>
          <w:szCs w:val="12"/>
          <w:lang w:eastAsia="ru-RU"/>
        </w:rPr>
      </w:pP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 w:val="12"/>
          <w:szCs w:val="12"/>
          <w:lang w:eastAsia="ru-RU"/>
        </w:rPr>
      </w:pPr>
    </w:p>
    <w:p w:rsidR="00EC1F78" w:rsidRPr="00EC1F78" w:rsidRDefault="00EC1F78" w:rsidP="00EC1F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 w:val="12"/>
          <w:szCs w:val="12"/>
          <w:lang w:eastAsia="ru-RU"/>
        </w:rPr>
      </w:pPr>
    </w:p>
    <w:p w:rsidR="00EC1F78" w:rsidRDefault="00EC1F78" w:rsidP="00EC1F78">
      <w:pPr>
        <w:tabs>
          <w:tab w:val="left" w:pos="709"/>
        </w:tabs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Calibri" w:cs="Times New Roman"/>
          <w:sz w:val="12"/>
          <w:szCs w:val="12"/>
          <w:lang w:eastAsia="ru-RU"/>
        </w:rPr>
        <w:fldChar w:fldCharType="begin"/>
      </w:r>
      <w:r>
        <w:rPr>
          <w:rFonts w:eastAsia="Calibri" w:cs="Times New Roman"/>
          <w:sz w:val="12"/>
          <w:szCs w:val="12"/>
          <w:lang w:eastAsia="ru-RU"/>
        </w:rPr>
        <w:instrText xml:space="preserve"> FILENAME  \p  \* MERGEFORMAT </w:instrText>
      </w:r>
      <w:r>
        <w:rPr>
          <w:rFonts w:eastAsia="Calibri" w:cs="Times New Roman"/>
          <w:sz w:val="12"/>
          <w:szCs w:val="12"/>
          <w:lang w:eastAsia="ru-RU"/>
        </w:rPr>
        <w:fldChar w:fldCharType="separate"/>
      </w:r>
      <w:r>
        <w:rPr>
          <w:rFonts w:eastAsia="Calibri" w:cs="Times New Roman"/>
          <w:noProof/>
          <w:sz w:val="12"/>
          <w:szCs w:val="12"/>
          <w:lang w:eastAsia="ru-RU"/>
        </w:rPr>
        <w:t>\\Fs01\комитет по аграрной политике и природопользованию\7 созыв\Документы комитета\18 заседание (24.11.2022)\pr\z(18)291-П-7.docx</w:t>
      </w:r>
      <w:r>
        <w:rPr>
          <w:rFonts w:eastAsia="Calibri" w:cs="Times New Roman"/>
          <w:sz w:val="12"/>
          <w:szCs w:val="12"/>
          <w:lang w:eastAsia="ru-RU"/>
        </w:rPr>
        <w:fldChar w:fldCharType="end"/>
      </w:r>
    </w:p>
    <w:sectPr w:rsidR="00EC1F78" w:rsidSect="00EC1F78">
      <w:headerReference w:type="default" r:id="rId8"/>
      <w:pgSz w:w="11905" w:h="16838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06" w:rsidRDefault="00B41406" w:rsidP="00EC1F78">
      <w:pPr>
        <w:spacing w:after="0" w:line="240" w:lineRule="auto"/>
      </w:pPr>
      <w:r>
        <w:separator/>
      </w:r>
    </w:p>
  </w:endnote>
  <w:endnote w:type="continuationSeparator" w:id="0">
    <w:p w:rsidR="00B41406" w:rsidRDefault="00B41406" w:rsidP="00EC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06" w:rsidRDefault="00B41406" w:rsidP="00EC1F78">
      <w:pPr>
        <w:spacing w:after="0" w:line="240" w:lineRule="auto"/>
      </w:pPr>
      <w:r>
        <w:separator/>
      </w:r>
    </w:p>
  </w:footnote>
  <w:footnote w:type="continuationSeparator" w:id="0">
    <w:p w:rsidR="00B41406" w:rsidRDefault="00B41406" w:rsidP="00EC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9762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1F78" w:rsidRPr="00EC1F78" w:rsidRDefault="00EC1F78">
        <w:pPr>
          <w:pStyle w:val="ad"/>
          <w:jc w:val="center"/>
          <w:rPr>
            <w:sz w:val="24"/>
            <w:szCs w:val="24"/>
          </w:rPr>
        </w:pPr>
      </w:p>
      <w:p w:rsidR="00EC1F78" w:rsidRDefault="00EC1F78">
        <w:pPr>
          <w:pStyle w:val="ad"/>
          <w:jc w:val="center"/>
          <w:rPr>
            <w:sz w:val="24"/>
            <w:szCs w:val="24"/>
          </w:rPr>
        </w:pPr>
      </w:p>
      <w:p w:rsidR="00EC1F78" w:rsidRPr="00EC1F78" w:rsidRDefault="00EC1F78">
        <w:pPr>
          <w:pStyle w:val="ad"/>
          <w:jc w:val="center"/>
          <w:rPr>
            <w:sz w:val="24"/>
            <w:szCs w:val="24"/>
          </w:rPr>
        </w:pPr>
        <w:r w:rsidRPr="00EC1F78">
          <w:rPr>
            <w:sz w:val="24"/>
            <w:szCs w:val="24"/>
          </w:rPr>
          <w:fldChar w:fldCharType="begin"/>
        </w:r>
        <w:r w:rsidRPr="00EC1F78">
          <w:rPr>
            <w:sz w:val="24"/>
            <w:szCs w:val="24"/>
          </w:rPr>
          <w:instrText>PAGE   \* MERGEFORMAT</w:instrText>
        </w:r>
        <w:r w:rsidRPr="00EC1F78">
          <w:rPr>
            <w:sz w:val="24"/>
            <w:szCs w:val="24"/>
          </w:rPr>
          <w:fldChar w:fldCharType="separate"/>
        </w:r>
        <w:r w:rsidR="002351F8">
          <w:rPr>
            <w:noProof/>
            <w:sz w:val="24"/>
            <w:szCs w:val="24"/>
          </w:rPr>
          <w:t>2</w:t>
        </w:r>
        <w:r w:rsidRPr="00EC1F78">
          <w:rPr>
            <w:sz w:val="24"/>
            <w:szCs w:val="24"/>
          </w:rPr>
          <w:fldChar w:fldCharType="end"/>
        </w:r>
      </w:p>
    </w:sdtContent>
  </w:sdt>
  <w:p w:rsidR="00EC1F78" w:rsidRPr="00EC1F78" w:rsidRDefault="00EC1F78">
    <w:pPr>
      <w:pStyle w:val="ad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2"/>
    <w:rsid w:val="000024C6"/>
    <w:rsid w:val="00033C72"/>
    <w:rsid w:val="00064A89"/>
    <w:rsid w:val="00091BE5"/>
    <w:rsid w:val="000C3A88"/>
    <w:rsid w:val="000D25DA"/>
    <w:rsid w:val="00137CA9"/>
    <w:rsid w:val="00143F6D"/>
    <w:rsid w:val="001D510E"/>
    <w:rsid w:val="00226B11"/>
    <w:rsid w:val="002351F8"/>
    <w:rsid w:val="00294DE5"/>
    <w:rsid w:val="002B4C82"/>
    <w:rsid w:val="002F2E84"/>
    <w:rsid w:val="00302788"/>
    <w:rsid w:val="00324E6D"/>
    <w:rsid w:val="00345E93"/>
    <w:rsid w:val="00356379"/>
    <w:rsid w:val="0047451A"/>
    <w:rsid w:val="00532156"/>
    <w:rsid w:val="00537121"/>
    <w:rsid w:val="005472BD"/>
    <w:rsid w:val="005625F9"/>
    <w:rsid w:val="00572792"/>
    <w:rsid w:val="00573F0A"/>
    <w:rsid w:val="00584603"/>
    <w:rsid w:val="00624137"/>
    <w:rsid w:val="006523B2"/>
    <w:rsid w:val="00680083"/>
    <w:rsid w:val="0069635B"/>
    <w:rsid w:val="006B67BB"/>
    <w:rsid w:val="006E29C8"/>
    <w:rsid w:val="007041C6"/>
    <w:rsid w:val="00736FC0"/>
    <w:rsid w:val="00756C42"/>
    <w:rsid w:val="0076073E"/>
    <w:rsid w:val="00797CCE"/>
    <w:rsid w:val="007A6E4F"/>
    <w:rsid w:val="008319D7"/>
    <w:rsid w:val="008B7517"/>
    <w:rsid w:val="008E6EAF"/>
    <w:rsid w:val="008E6F4B"/>
    <w:rsid w:val="008F1E4E"/>
    <w:rsid w:val="009523B8"/>
    <w:rsid w:val="009738B4"/>
    <w:rsid w:val="009E5A94"/>
    <w:rsid w:val="00A27670"/>
    <w:rsid w:val="00A46080"/>
    <w:rsid w:val="00A75270"/>
    <w:rsid w:val="00A823A1"/>
    <w:rsid w:val="00A87A49"/>
    <w:rsid w:val="00A94742"/>
    <w:rsid w:val="00B41406"/>
    <w:rsid w:val="00B6065F"/>
    <w:rsid w:val="00B75084"/>
    <w:rsid w:val="00C5722E"/>
    <w:rsid w:val="00C61EDF"/>
    <w:rsid w:val="00CD1C4A"/>
    <w:rsid w:val="00CE1460"/>
    <w:rsid w:val="00CE2301"/>
    <w:rsid w:val="00D4488E"/>
    <w:rsid w:val="00D57027"/>
    <w:rsid w:val="00DD3EC4"/>
    <w:rsid w:val="00E57B3A"/>
    <w:rsid w:val="00E85122"/>
    <w:rsid w:val="00E90284"/>
    <w:rsid w:val="00EC1F78"/>
    <w:rsid w:val="00F06E71"/>
    <w:rsid w:val="00F2457F"/>
    <w:rsid w:val="00F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2E74"/>
  <w15:docId w15:val="{A95A2B43-4A5A-40D7-AF7A-8F0A1A8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7C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7C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7CC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7BB"/>
    <w:pPr>
      <w:ind w:left="720"/>
      <w:contextualSpacing/>
    </w:pPr>
  </w:style>
  <w:style w:type="table" w:styleId="ab">
    <w:name w:val="Table Grid"/>
    <w:basedOn w:val="a1"/>
    <w:uiPriority w:val="59"/>
    <w:rsid w:val="0054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024C6"/>
    <w:rPr>
      <w:b/>
      <w:bCs/>
    </w:rPr>
  </w:style>
  <w:style w:type="paragraph" w:styleId="ad">
    <w:name w:val="header"/>
    <w:basedOn w:val="a"/>
    <w:link w:val="ae"/>
    <w:uiPriority w:val="99"/>
    <w:unhideWhenUsed/>
    <w:rsid w:val="00EC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1F78"/>
  </w:style>
  <w:style w:type="paragraph" w:styleId="af">
    <w:name w:val="footer"/>
    <w:basedOn w:val="a"/>
    <w:link w:val="af0"/>
    <w:uiPriority w:val="99"/>
    <w:unhideWhenUsed/>
    <w:rsid w:val="00EC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DE54FF-CBF4-476A-9B10-F16EC32E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Иванова Марина Викторовна</cp:lastModifiedBy>
  <cp:revision>7</cp:revision>
  <cp:lastPrinted>2022-11-23T09:08:00Z</cp:lastPrinted>
  <dcterms:created xsi:type="dcterms:W3CDTF">2022-10-07T07:30:00Z</dcterms:created>
  <dcterms:modified xsi:type="dcterms:W3CDTF">2022-11-30T06:24:00Z</dcterms:modified>
</cp:coreProperties>
</file>