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6A765" w14:textId="77777777" w:rsidR="00EC62FF" w:rsidRDefault="00EC62FF" w:rsidP="00EC62F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55C849BF" w14:textId="3C1E6A09" w:rsidR="00EC62FF" w:rsidRPr="00EC62FF" w:rsidRDefault="00EC62FF" w:rsidP="00EC62F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EC62F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FB935CB" wp14:editId="6F517A5F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1F814" w14:textId="77777777" w:rsidR="00EC62FF" w:rsidRPr="00EC62FF" w:rsidRDefault="00EC62FF" w:rsidP="00EC62F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F571359" w14:textId="77777777" w:rsidR="00EC62FF" w:rsidRPr="00EC62FF" w:rsidRDefault="00EC62FF" w:rsidP="00EC62FF">
      <w:pPr>
        <w:pStyle w:val="1"/>
        <w:rPr>
          <w:b w:val="0"/>
          <w:sz w:val="36"/>
        </w:rPr>
      </w:pPr>
      <w:r w:rsidRPr="00EC62FF">
        <w:rPr>
          <w:b w:val="0"/>
          <w:sz w:val="36"/>
        </w:rPr>
        <w:t>ТВЕРСКАЯ ОБЛАСТЬ</w:t>
      </w:r>
    </w:p>
    <w:p w14:paraId="5A8E0F61" w14:textId="77777777" w:rsidR="00EC62FF" w:rsidRPr="00EC62FF" w:rsidRDefault="00EC62FF" w:rsidP="00EC62FF">
      <w:pPr>
        <w:spacing w:after="0" w:line="240" w:lineRule="auto"/>
        <w:rPr>
          <w:rFonts w:ascii="Times New Roman" w:hAnsi="Times New Roman" w:cs="Times New Roman"/>
        </w:rPr>
      </w:pPr>
    </w:p>
    <w:p w14:paraId="50937EC3" w14:textId="16F0D21C" w:rsidR="004C2A6F" w:rsidRPr="00EC62FF" w:rsidRDefault="00EC62FF" w:rsidP="00EC6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gramStart"/>
      <w:r w:rsidRPr="00EC62FF">
        <w:rPr>
          <w:rFonts w:ascii="Times New Roman" w:hAnsi="Times New Roman" w:cs="Times New Roman"/>
          <w:b/>
          <w:sz w:val="56"/>
        </w:rPr>
        <w:t>З  А</w:t>
      </w:r>
      <w:proofErr w:type="gramEnd"/>
      <w:r w:rsidRPr="00EC62FF">
        <w:rPr>
          <w:rFonts w:ascii="Times New Roman" w:hAnsi="Times New Roman" w:cs="Times New Roman"/>
          <w:b/>
          <w:sz w:val="56"/>
        </w:rPr>
        <w:t xml:space="preserve">  К  О  Н</w:t>
      </w:r>
    </w:p>
    <w:p w14:paraId="396B6CEC" w14:textId="77777777" w:rsidR="00EC62FF" w:rsidRDefault="00EC62FF" w:rsidP="007056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335924520"/>
      <w:bookmarkStart w:id="1" w:name="_Toc325099317"/>
      <w:bookmarkStart w:id="2" w:name="_Toc325099231"/>
    </w:p>
    <w:p w14:paraId="1D43504D" w14:textId="77777777" w:rsidR="00EC62F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закон Тверской области </w:t>
      </w:r>
    </w:p>
    <w:p w14:paraId="4572D9BA" w14:textId="693E7CB6" w:rsid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референдуме Тверской области»</w:t>
      </w:r>
    </w:p>
    <w:p w14:paraId="640CE5F4" w14:textId="77E7EA82" w:rsidR="0070563B" w:rsidRDefault="0070563B" w:rsidP="007056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1C84C6" w14:textId="77777777" w:rsidR="00EC62FF" w:rsidRDefault="00EC62FF" w:rsidP="007056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378E35" w14:textId="34601DA1" w:rsidR="00EC62FF" w:rsidRDefault="00EC62FF" w:rsidP="00EC62F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 Законодательным Собранием</w:t>
      </w:r>
    </w:p>
    <w:p w14:paraId="665D892B" w14:textId="0D0CF831" w:rsidR="00EC62FF" w:rsidRDefault="00EC62FF" w:rsidP="00EC62F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62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30 июня 2022 года</w:t>
      </w:r>
    </w:p>
    <w:p w14:paraId="459A3183" w14:textId="5DD51534" w:rsidR="00EC62FF" w:rsidRDefault="00EC62FF" w:rsidP="00EC62F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9B6653" w14:textId="77777777" w:rsidR="00EC62FF" w:rsidRPr="00EC62FF" w:rsidRDefault="00EC62FF" w:rsidP="00EC62F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179B12" w14:textId="4089291C" w:rsid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14:paraId="68FAEAB7" w14:textId="77777777" w:rsidR="008E4B60" w:rsidRPr="004C2A6F" w:rsidRDefault="008E4B60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A4EDF6" w14:textId="7E9D041D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</w:t>
      </w:r>
      <w:hyperlink r:id="rId9" w:history="1">
        <w:r w:rsidRPr="004C2A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Тверской области от 12.04.2007 №</w:t>
      </w:r>
      <w:r w:rsidR="00B8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26-ЗО </w:t>
      </w:r>
      <w:r w:rsidR="00B8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референдуме Тверской области» (с изменениями, внесенными законами Тверской области от 06.10.2011 №</w:t>
      </w:r>
      <w:r w:rsidR="00BA4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59-ЗО, от 10.06.2013 №</w:t>
      </w:r>
      <w:r w:rsidR="00BA4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34-ЗО, от 07.11.2014 №</w:t>
      </w:r>
      <w:r w:rsidR="00BA4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77-ЗО, от 02.06.2015 № 40-ЗО, от 18.07.2017 №</w:t>
      </w:r>
      <w:r w:rsidR="00B8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43-ЗО, от 06.11.2019 </w:t>
      </w:r>
      <w:r w:rsidR="00BA4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B8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65-ЗО, от 25.06.2021 №</w:t>
      </w:r>
      <w:r w:rsidR="002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44-ЗО) следующие изменения:</w:t>
      </w:r>
    </w:p>
    <w:p w14:paraId="5849C9D6" w14:textId="4ACD6E4F" w:rsidR="004C2A6F" w:rsidRPr="00B80780" w:rsidRDefault="008E4B60" w:rsidP="00B807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780">
        <w:rPr>
          <w:rFonts w:ascii="Times New Roman" w:hAnsi="Times New Roman" w:cs="Times New Roman"/>
          <w:sz w:val="28"/>
          <w:szCs w:val="28"/>
        </w:rPr>
        <w:t>1) в части 4 статьи 3 слова «(представительных)» и «государственной власти» исключить;</w:t>
      </w:r>
    </w:p>
    <w:p w14:paraId="21D0FDEC" w14:textId="77777777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статье 14</w:t>
      </w: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2A6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«при наличии угрозы жизни и (или) здоровью участников референдума» исключить;</w:t>
      </w:r>
    </w:p>
    <w:p w14:paraId="69A9FEC7" w14:textId="77777777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статью 17 дополнить частью 12</w:t>
      </w: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14:paraId="39A01367" w14:textId="3A9CA643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«12</w:t>
      </w:r>
      <w:r w:rsidRPr="004C2A6F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1</w:t>
      </w:r>
      <w:r w:rsidRPr="004C2A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участников референдума может составляться, уточняться и использоваться в электронном виде в порядке и сроки, определенные при проведении референдума избирательной комиссией Тверской области с учетом требований, установленных Центральной избирательной комиссией Российской Федерации.</w:t>
      </w:r>
    </w:p>
    <w:p w14:paraId="4D151A9A" w14:textId="476A53E5" w:rsid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составления, уточнения и использования списка участников референдума в электронном виде его копия изготавливается путем распечатки списка участников референдума на бумажном носителе непосредственно после окончания времени голосования (в последний день голосования) и заверяется подписями председателя, секретаря участковой комиссии референдума и печатью участковой комиссии референдума. Указанная копия равнозначна по своей юридической силе списку участников референдума в электронном виде. Хранение указанной копии осуществляется в порядке, </w:t>
      </w: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определяемом в соответствии с Федеральным законом в отношении хранения документации референдума.»;</w:t>
      </w:r>
    </w:p>
    <w:p w14:paraId="3DAA6B06" w14:textId="77777777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статье 22:</w:t>
      </w:r>
    </w:p>
    <w:p w14:paraId="4DD8A04B" w14:textId="77777777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в части 1 </w:t>
      </w:r>
      <w:r w:rsidRPr="004C2A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«члены вышестоящих комиссий референдума» дополнить словами «с правом решающего голоса»;</w:t>
      </w:r>
    </w:p>
    <w:p w14:paraId="0A8A324B" w14:textId="77777777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части 4:</w:t>
      </w:r>
    </w:p>
    <w:p w14:paraId="72B820F0" w14:textId="2605766B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абзаце первом слова «комиссию референдума не более двух наблюдателей (в случае принятия решения, </w:t>
      </w:r>
      <w:r w:rsidRPr="004C2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предусмотренного частью 1 или 2 статьи 42</w:t>
      </w:r>
      <w:r w:rsidRPr="004C2A6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закона, о голосовании в течение нескольких дней - из расчета не более двух наблюдателей на каждый день голосования), которые имеют право поочередно осуществлять наблюдение в помещении для голосования»  заменить словами «участковую комиссию референдума и территориальную комиссию не более трех наблюдателей (в случае принятия решения, предусмотренного частью 1 или 2 статьи 42</w:t>
      </w: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закона, о голосовании в течение нескольких дней - из расчета не более трех наблюдателей на каждый день голосования), которые имеют право поочередно осуществлять наблюдение в помещении для голосования, помещении, в котором осуществляется прием протоколов об итогах голосования, суммирование данных этих протоколов и составление протокола об итогах голосования на соответствующей территории»;</w:t>
      </w:r>
    </w:p>
    <w:p w14:paraId="1CD49226" w14:textId="77777777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слова «(руководители высших исполнительных органов государственной власти субъектов Российской Федерации)» исключить;</w:t>
      </w:r>
    </w:p>
    <w:p w14:paraId="21F77221" w14:textId="77777777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части 7</w:t>
      </w: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1 </w:t>
      </w: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слов «участковые комиссии референдума» </w:t>
      </w:r>
      <w:hyperlink r:id="rId10" w:history="1">
        <w:r w:rsidRPr="004C2A6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дополнить</w:t>
        </w:r>
      </w:hyperlink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словами «и территориальные комиссии»;</w:t>
      </w:r>
    </w:p>
    <w:p w14:paraId="2CE229EA" w14:textId="77777777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 части 8 после слов «участковую комиссию референдума» дополнить словами «и территориальную комиссию»;</w:t>
      </w:r>
    </w:p>
    <w:p w14:paraId="7B6ECC3F" w14:textId="77777777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 подпункте «а» части 9 после слова «референдума,» дополнить словами «в том числе составленными в электронном виде,»;</w:t>
      </w:r>
    </w:p>
    <w:p w14:paraId="649E8FB6" w14:textId="77777777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sz w:val="28"/>
          <w:szCs w:val="28"/>
          <w:lang w:eastAsia="ru-RU"/>
        </w:rPr>
        <w:t>5) часть 3 статьи 29 дополнить словами «, услуги по размещению агитационных материалов в сетевых изданиях»;</w:t>
      </w:r>
    </w:p>
    <w:p w14:paraId="2F4A88D9" w14:textId="77777777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абзац первый части 7 статьи 35 изложить в следующей редакции: </w:t>
      </w:r>
    </w:p>
    <w:p w14:paraId="5970BFED" w14:textId="66891D3F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«7. Закупки товаров, работ или услуг, связанных с подготовкой и проведением референдума, осуществляются избирательной комиссией Тверской области</w:t>
      </w:r>
      <w:r w:rsidRPr="004C2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 ее решению соответствующими нижестоящими комиссиями в соответствии с Федеральным законом от 05.04.</w:t>
      </w: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2013 № 44-ФЗ </w:t>
      </w:r>
      <w:r w:rsidR="00B8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C2A6F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C2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части отношений, к которым указанный Федеральный закон не применяется, - в соответствии с Гражданским кодексом Российской Федерации.»;</w:t>
      </w:r>
    </w:p>
    <w:p w14:paraId="557FD1CB" w14:textId="77777777" w:rsidR="004C2A6F" w:rsidRPr="004C2A6F" w:rsidRDefault="004C2A6F" w:rsidP="0070563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в статье 42:</w:t>
      </w:r>
    </w:p>
    <w:p w14:paraId="23A04BC3" w14:textId="46E0BC83" w:rsid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в части 6: </w:t>
      </w:r>
    </w:p>
    <w:p w14:paraId="36ACB9F1" w14:textId="1B662FEA" w:rsidR="00EC62FF" w:rsidRDefault="00EC62F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48E3EC" w14:textId="77777777" w:rsidR="00EC62FF" w:rsidRPr="004C2A6F" w:rsidRDefault="00EC62F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874AB6" w14:textId="7F218228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дополнить новым третьим предложением следующего содержания: «На основании соответствующего решения избирательной комиссии Тверской области серия и номер паспорта или документа, заменяющего паспорт гражданина, могут быть внесены в список участников референдума</w:t>
      </w:r>
      <w:r w:rsidR="00B8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использованием ГАС «Выборы» при составлении указанного списка.»;</w:t>
      </w:r>
    </w:p>
    <w:p w14:paraId="7C49FDE8" w14:textId="77777777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предложением следующего содержания: «В случае составления списка участников референдума в электронном виде допускается применение электронной графической подписи в порядке, определенном при проведении референдума избирательной комиссией Тверской области с учетом требований, установленных Центральной избирательной комиссией Российской Федерации.»;</w:t>
      </w:r>
    </w:p>
    <w:p w14:paraId="3D9EACA9" w14:textId="77777777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11</w:t>
      </w: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14:paraId="0B52A125" w14:textId="77777777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«11</w:t>
      </w: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C2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референдума по решению избирательной комиссии Тверской области, согласованному с Центральной избирательной комиссией Российской Федерации, может проводиться дистанционное электронное голосование. Дистанционное электронное голосование проводится в соответствии с требованиями Федерального закона в порядке, установленном Центральной избирательной комиссией Российской Федерации, избирательной комиссией Тверской области.»;</w:t>
      </w:r>
    </w:p>
    <w:p w14:paraId="7BFCC26F" w14:textId="77777777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sz w:val="28"/>
          <w:szCs w:val="28"/>
          <w:lang w:eastAsia="ru-RU"/>
        </w:rPr>
        <w:t>в) часть 12 изложить в следующей редакции:</w:t>
      </w:r>
    </w:p>
    <w:p w14:paraId="2ABC0CCB" w14:textId="52D6345D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«12. Член участковой комиссии референдума немедленно отстраняется от участия в ее работе, а наблюдатель и иные лица удаляются из помещения для голосования (помещения, в котором осуществляется прием протоколов об итогах голосования, суммирование данных этих протоколов и составление протокола об итогах голосования на соответствующей территории), если они нарушают законодательство Российской Федерации о выборах и референдумах. Решение об отстранении члена участковой комиссии референдума от участия в работе данной комиссии, об удалении наблюдателя или иного лица из помещения для голосования (помещения, в котором осуществляется прием протоколов об итогах голосования, суммирование данных этих протоколов и составление протокола об итогах голосования на соответствующей территории) принимается судом по месту нахождения участковой комиссии референдума (иной комиссии). Исполнение соответствующего судебного решения обеспечивают правоохранительные органы.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участка референдума.»;</w:t>
      </w:r>
    </w:p>
    <w:p w14:paraId="0B4393F4" w14:textId="77777777" w:rsidR="004C2A6F" w:rsidRPr="004C2A6F" w:rsidRDefault="004C2A6F" w:rsidP="0070563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в статье 44:</w:t>
      </w:r>
    </w:p>
    <w:p w14:paraId="3A8FA0B4" w14:textId="77777777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части 6 слова «членам участковой комиссии референдума с правом совещательного голоса и» исключить;</w:t>
      </w:r>
    </w:p>
    <w:p w14:paraId="3314E18C" w14:textId="77777777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часть 14 изложить в следующей редакции:</w:t>
      </w:r>
    </w:p>
    <w:p w14:paraId="431D8EA0" w14:textId="66C5A29F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«14. При проведении голосования вне помещения для голосования вправе присутствовать наблюдатели. При этом участковая комиссия референдума должна обеспечить равные с выезжающими для проведения </w:t>
      </w:r>
      <w:r w:rsidRPr="004C2A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голосования членами участковой комиссии референдума с правом решающего голоса возможности прибытия к месту проведения голосования не менее чем двум наблюдателям, назначенным инициативной группой по проведению референдума, общественными объединениями.»;</w:t>
      </w:r>
    </w:p>
    <w:p w14:paraId="5FF57700" w14:textId="11618F5D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части 17 слова «членах участковой комиссии референдума с правом совещательного голоса» исключить;</w:t>
      </w:r>
    </w:p>
    <w:p w14:paraId="66E323E6" w14:textId="77777777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в статье 46:</w:t>
      </w:r>
    </w:p>
    <w:p w14:paraId="32E513C9" w14:textId="2B8E6912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абзаце двенадцатом части 6 слова «, а члены участковой комиссии референдума с правом совещательного голоса вправе убедиться в правильности произведенного подсчета» исключить;</w:t>
      </w:r>
    </w:p>
    <w:p w14:paraId="1934C8B5" w14:textId="77777777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дополнить частью 6</w:t>
      </w: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14:paraId="1904948F" w14:textId="77777777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«6</w:t>
      </w: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случае составления, уточнения и использования списка участников референдума в электронном виде предусмотренные в частях 5 и 6 настоящей статьи действия по суммированию данных осуществляются автоматически по такому списку.»;</w:t>
      </w:r>
    </w:p>
    <w:p w14:paraId="5FC3EC64" w14:textId="1C7A5C14" w:rsidR="004C2A6F" w:rsidRPr="004C2A6F" w:rsidRDefault="00B80780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части 9 слова «члены участковой комиссии референдума с правом совещательного голоса, а также» исключить;</w:t>
      </w:r>
    </w:p>
    <w:p w14:paraId="7A50AC3D" w14:textId="77777777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 части 10 слова «как с правом решающего, так и с правом совещательного» заменить словами «с правом решающего»;</w:t>
      </w:r>
    </w:p>
    <w:p w14:paraId="03ECA04B" w14:textId="74812CEA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 части 20 слова «, а члены участковой комиссии референдума с правом совещательного голоса вправе убедиться в правильности проведенного подсчета» исключить;</w:t>
      </w:r>
    </w:p>
    <w:p w14:paraId="27CE01BD" w14:textId="1AA4F28A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в части 21 слова «членов участковой комиссии референдума с правом совещательного голоса и» исключить;</w:t>
      </w:r>
    </w:p>
    <w:p w14:paraId="252574BF" w14:textId="77777777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в части 22 слова «как с правом решающего голоса, так и с правом совещательного голоса» заменить словами «с правом решающего голоса, наблюдатели»;</w:t>
      </w:r>
    </w:p>
    <w:p w14:paraId="28FC88FF" w14:textId="44F95067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в части 29 слова «членов участковой комиссии референдума с правом совещательного голоса, иных» исключить;</w:t>
      </w:r>
    </w:p>
    <w:p w14:paraId="7B206EA8" w14:textId="77777777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в статье 47:</w:t>
      </w:r>
    </w:p>
    <w:p w14:paraId="264222F0" w14:textId="77777777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части 6 слова «членов территориальной комиссии с правом совещательного голоса,» исключить;</w:t>
      </w:r>
    </w:p>
    <w:p w14:paraId="5243070F" w14:textId="77777777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части 8 слова «своих членов с правом совещательного голоса,» исключить;</w:t>
      </w:r>
    </w:p>
    <w:p w14:paraId="7072BB4A" w14:textId="77777777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части 9 слова «членов соответствующей комиссии с правом совещательного голоса,» исключить;</w:t>
      </w:r>
    </w:p>
    <w:p w14:paraId="7C87F4D9" w14:textId="195CAC41" w:rsidR="004C2A6F" w:rsidRDefault="00B80780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в части 5 статьи 48 слова «подлежит хранению в течение одного года» заменить словами «подлежит хранению в течение одного года со дня опубликования официальных результатов референдума», слова «хранится не менее одного года» заменить словами «хранится не менее одного года со дня опубликования итогов голосования и результатов референдума», слова «пять лет» заменить словами «не менее пяти лет».</w:t>
      </w:r>
    </w:p>
    <w:p w14:paraId="1348F316" w14:textId="77777777" w:rsidR="00EC62FF" w:rsidRDefault="00EC62F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563F45" w14:textId="77777777" w:rsidR="004A53AC" w:rsidRPr="004C2A6F" w:rsidRDefault="004A53AC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9297D" w14:textId="0CC6134F" w:rsid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Статья 2</w:t>
      </w:r>
    </w:p>
    <w:p w14:paraId="25DF7DFD" w14:textId="77777777" w:rsidR="004A53AC" w:rsidRPr="004C2A6F" w:rsidRDefault="004A53AC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494F3D" w14:textId="77777777" w:rsidR="004C2A6F" w:rsidRPr="004C2A6F" w:rsidRDefault="004C2A6F" w:rsidP="00705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закон вступает в силу со дня его официального опубликования.</w:t>
      </w:r>
    </w:p>
    <w:p w14:paraId="0D71C529" w14:textId="09F126E9" w:rsidR="004C2A6F" w:rsidRDefault="004C2A6F" w:rsidP="00705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6E5D83" w14:textId="5CAAAFD4" w:rsidR="004A53AC" w:rsidRDefault="004A53AC" w:rsidP="00705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284F91" w14:textId="77777777" w:rsidR="00B80780" w:rsidRPr="004C2A6F" w:rsidRDefault="00B80780" w:rsidP="00705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1B898F" w14:textId="163B63D6" w:rsidR="00853705" w:rsidRDefault="004C2A6F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C2A6F">
        <w:rPr>
          <w:rFonts w:ascii="Times New Roman" w:eastAsia="Times New Roman" w:hAnsi="Times New Roman" w:cs="Times New Roman"/>
          <w:sz w:val="28"/>
          <w:szCs w:val="28"/>
          <w:lang w:eastAsia="x-none"/>
        </w:rPr>
        <w:t>Губернатор Тверской области                                                            И.М.</w:t>
      </w:r>
      <w:r w:rsidR="00B8078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4C2A6F">
        <w:rPr>
          <w:rFonts w:ascii="Times New Roman" w:eastAsia="Times New Roman" w:hAnsi="Times New Roman" w:cs="Times New Roman"/>
          <w:sz w:val="28"/>
          <w:szCs w:val="28"/>
          <w:lang w:eastAsia="x-none"/>
        </w:rPr>
        <w:t>Руденя</w:t>
      </w:r>
      <w:bookmarkEnd w:id="0"/>
      <w:bookmarkEnd w:id="1"/>
      <w:bookmarkEnd w:id="2"/>
      <w:proofErr w:type="spellEnd"/>
    </w:p>
    <w:p w14:paraId="7F71D012" w14:textId="4C483FBE" w:rsidR="00B80780" w:rsidRDefault="00B80780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0AC249F2" w14:textId="5A9B8E4C" w:rsidR="00B80780" w:rsidRDefault="00B80780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CAEDB18" w14:textId="70A252AE" w:rsidR="00B80780" w:rsidRPr="006377E0" w:rsidRDefault="00B80780" w:rsidP="00637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377E0">
        <w:rPr>
          <w:rFonts w:ascii="Times New Roman" w:eastAsia="Times New Roman" w:hAnsi="Times New Roman" w:cs="Times New Roman"/>
          <w:sz w:val="28"/>
          <w:szCs w:val="28"/>
          <w:lang w:eastAsia="x-none"/>
        </w:rPr>
        <w:t>Тверь</w:t>
      </w:r>
    </w:p>
    <w:p w14:paraId="78D93362" w14:textId="4047334B" w:rsidR="006377E0" w:rsidRPr="006377E0" w:rsidRDefault="001B535F" w:rsidP="006377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="006377E0" w:rsidRPr="006377E0">
        <w:rPr>
          <w:rFonts w:ascii="Times New Roman" w:hAnsi="Times New Roman" w:cs="Times New Roman"/>
          <w:sz w:val="28"/>
          <w:szCs w:val="28"/>
        </w:rPr>
        <w:t>июля 2022 года</w:t>
      </w:r>
    </w:p>
    <w:p w14:paraId="3F95396D" w14:textId="26FCB99F" w:rsidR="006377E0" w:rsidRPr="006377E0" w:rsidRDefault="006377E0" w:rsidP="006377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7E0">
        <w:rPr>
          <w:rFonts w:ascii="Times New Roman" w:hAnsi="Times New Roman" w:cs="Times New Roman"/>
          <w:sz w:val="28"/>
          <w:szCs w:val="28"/>
        </w:rPr>
        <w:t xml:space="preserve">№ </w:t>
      </w:r>
      <w:r w:rsidR="001B535F">
        <w:rPr>
          <w:rFonts w:ascii="Times New Roman" w:hAnsi="Times New Roman" w:cs="Times New Roman"/>
          <w:sz w:val="28"/>
          <w:szCs w:val="28"/>
        </w:rPr>
        <w:t>26</w:t>
      </w:r>
      <w:bookmarkStart w:id="3" w:name="_GoBack"/>
      <w:bookmarkEnd w:id="3"/>
      <w:r w:rsidRPr="006377E0">
        <w:rPr>
          <w:rFonts w:ascii="Times New Roman" w:hAnsi="Times New Roman" w:cs="Times New Roman"/>
          <w:sz w:val="28"/>
          <w:szCs w:val="28"/>
        </w:rPr>
        <w:t>-ЗО</w:t>
      </w:r>
    </w:p>
    <w:p w14:paraId="1E4AC630" w14:textId="35A1E559" w:rsidR="00EC62FF" w:rsidRDefault="00EC62FF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EE84CDE" w14:textId="50D9A9B4" w:rsidR="00EC62FF" w:rsidRDefault="00EC62FF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49503C0D" w14:textId="261C9A83" w:rsidR="00EC62FF" w:rsidRDefault="00EC62FF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2605A9F" w14:textId="35816718" w:rsidR="00EC62FF" w:rsidRDefault="00EC62FF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405CDBAF" w14:textId="4564ABDB" w:rsidR="00EC62FF" w:rsidRDefault="00EC62FF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4221BDE3" w14:textId="237E7253" w:rsidR="00EC62FF" w:rsidRDefault="00EC62FF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44F4B138" w14:textId="7A3F8DBA" w:rsidR="00EC62FF" w:rsidRDefault="00EC62FF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32D1759" w14:textId="23E59810" w:rsidR="00EC62FF" w:rsidRDefault="00EC62FF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A07527D" w14:textId="45F4537C" w:rsidR="00EC62FF" w:rsidRDefault="00EC62FF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4933A03A" w14:textId="5C96A54A" w:rsidR="00EC62FF" w:rsidRDefault="00EC62FF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A4FE805" w14:textId="0684BD05" w:rsidR="00EC62FF" w:rsidRDefault="00EC62FF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2D541AF2" w14:textId="0E9A7D40" w:rsidR="00EC62FF" w:rsidRDefault="00EC62FF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57C3B0BA" w14:textId="095FBD6B" w:rsidR="00EC62FF" w:rsidRDefault="00EC62FF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8F2704A" w14:textId="47CA861F" w:rsidR="00EC62FF" w:rsidRDefault="00EC62FF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F8838CA" w14:textId="67F77BF1" w:rsidR="00EC62FF" w:rsidRDefault="00EC62FF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C5AAF3C" w14:textId="5E014CBD" w:rsidR="00EC62FF" w:rsidRDefault="00EC62FF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2E9D47C" w14:textId="0F89937C" w:rsidR="00EC62FF" w:rsidRDefault="00EC62FF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2BEBA808" w14:textId="0A9A064A" w:rsidR="00EC62FF" w:rsidRDefault="00EC62FF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51EFEE05" w14:textId="7C8B04F0" w:rsidR="00EC62FF" w:rsidRDefault="00EC62FF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C496431" w14:textId="2695B97E" w:rsidR="00EC62FF" w:rsidRDefault="00EC62FF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58F9DCD5" w14:textId="0499AADA" w:rsidR="00EC62FF" w:rsidRDefault="00EC62FF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50079489" w14:textId="47BAE137" w:rsidR="00EC62FF" w:rsidRDefault="00EC62FF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75EE394" w14:textId="77777777" w:rsidR="006377E0" w:rsidRDefault="006377E0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45D0389C" w14:textId="60189548" w:rsidR="00EC62FF" w:rsidRDefault="00EC62FF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2A23D87A" w14:textId="3C349AAF" w:rsidR="00EC62FF" w:rsidRDefault="00EC62FF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491F07A9" w14:textId="4675C14D" w:rsidR="00EC62FF" w:rsidRDefault="00EC62FF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2E8577D2" w14:textId="51528CC1" w:rsidR="00EC62FF" w:rsidRDefault="00EC62FF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6EE9D4E" w14:textId="6B15A754" w:rsidR="00EC62FF" w:rsidRDefault="00EC62FF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8C1343B" w14:textId="66FD98DE" w:rsidR="00EC62FF" w:rsidRDefault="00EC62FF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29DE69E5" w14:textId="54914996" w:rsidR="00EC62FF" w:rsidRDefault="00EC62FF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4C0DFB3" w14:textId="65B3CBE4" w:rsidR="00EC62FF" w:rsidRDefault="00EC62FF" w:rsidP="007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 w:rsidRPr="00EC62FF">
        <w:rPr>
          <w:rFonts w:ascii="Times New Roman" w:eastAsia="Times New Roman" w:hAnsi="Times New Roman" w:cs="Times New Roman"/>
          <w:sz w:val="16"/>
          <w:szCs w:val="16"/>
          <w:lang w:eastAsia="x-none"/>
        </w:rPr>
        <w:fldChar w:fldCharType="begin"/>
      </w:r>
      <w:r w:rsidRPr="00EC62FF">
        <w:rPr>
          <w:rFonts w:ascii="Times New Roman" w:eastAsia="Times New Roman" w:hAnsi="Times New Roman" w:cs="Times New Roman"/>
          <w:sz w:val="16"/>
          <w:szCs w:val="16"/>
          <w:lang w:eastAsia="x-none"/>
        </w:rPr>
        <w:instrText xml:space="preserve"> FILENAME  \p  \* MERGEFORMAT </w:instrText>
      </w:r>
      <w:r w:rsidRPr="00EC62FF">
        <w:rPr>
          <w:rFonts w:ascii="Times New Roman" w:eastAsia="Times New Roman" w:hAnsi="Times New Roman" w:cs="Times New Roman"/>
          <w:sz w:val="16"/>
          <w:szCs w:val="16"/>
          <w:lang w:eastAsia="x-none"/>
        </w:rPr>
        <w:fldChar w:fldCharType="separate"/>
      </w:r>
      <w:r w:rsidRPr="00EC62FF">
        <w:rPr>
          <w:rFonts w:ascii="Times New Roman" w:eastAsia="Times New Roman" w:hAnsi="Times New Roman" w:cs="Times New Roman"/>
          <w:noProof/>
          <w:sz w:val="16"/>
          <w:szCs w:val="16"/>
          <w:lang w:eastAsia="x-none"/>
        </w:rPr>
        <w:t>Z:\7 созыв\Документы комитета\13 заседание (30.06.2022)\pr\z(13)212-П-7.docx</w:t>
      </w:r>
      <w:r w:rsidRPr="00EC62FF">
        <w:rPr>
          <w:rFonts w:ascii="Times New Roman" w:eastAsia="Times New Roman" w:hAnsi="Times New Roman" w:cs="Times New Roman"/>
          <w:sz w:val="16"/>
          <w:szCs w:val="16"/>
          <w:lang w:eastAsia="x-none"/>
        </w:rPr>
        <w:fldChar w:fldCharType="end"/>
      </w:r>
    </w:p>
    <w:p w14:paraId="1C5C6C1E" w14:textId="53B17A14" w:rsidR="00EC62FF" w:rsidRPr="00EC62FF" w:rsidRDefault="00EC62FF" w:rsidP="006377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</w:p>
    <w:sectPr w:rsidR="00EC62FF" w:rsidRPr="00EC62FF" w:rsidSect="00EC62FF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F3F8D" w14:textId="77777777" w:rsidR="00670A13" w:rsidRDefault="00670A13" w:rsidP="00EC62FF">
      <w:pPr>
        <w:spacing w:after="0" w:line="240" w:lineRule="auto"/>
      </w:pPr>
      <w:r>
        <w:separator/>
      </w:r>
    </w:p>
  </w:endnote>
  <w:endnote w:type="continuationSeparator" w:id="0">
    <w:p w14:paraId="2678ABB6" w14:textId="77777777" w:rsidR="00670A13" w:rsidRDefault="00670A13" w:rsidP="00EC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1101F" w14:textId="77777777" w:rsidR="00670A13" w:rsidRDefault="00670A13" w:rsidP="00EC62FF">
      <w:pPr>
        <w:spacing w:after="0" w:line="240" w:lineRule="auto"/>
      </w:pPr>
      <w:r>
        <w:separator/>
      </w:r>
    </w:p>
  </w:footnote>
  <w:footnote w:type="continuationSeparator" w:id="0">
    <w:p w14:paraId="4F17CD8D" w14:textId="77777777" w:rsidR="00670A13" w:rsidRDefault="00670A13" w:rsidP="00EC6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0825383"/>
      <w:docPartObj>
        <w:docPartGallery w:val="Page Numbers (Top of Page)"/>
        <w:docPartUnique/>
      </w:docPartObj>
    </w:sdtPr>
    <w:sdtEndPr/>
    <w:sdtContent>
      <w:p w14:paraId="0933F0AE" w14:textId="29B1E999" w:rsidR="00EC62FF" w:rsidRDefault="00EC62F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35F">
          <w:rPr>
            <w:noProof/>
          </w:rPr>
          <w:t>4</w:t>
        </w:r>
        <w:r>
          <w:fldChar w:fldCharType="end"/>
        </w:r>
      </w:p>
    </w:sdtContent>
  </w:sdt>
  <w:p w14:paraId="510423DB" w14:textId="77777777" w:rsidR="00EC62FF" w:rsidRDefault="00EC62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87754"/>
    <w:multiLevelType w:val="hybridMultilevel"/>
    <w:tmpl w:val="61545316"/>
    <w:lvl w:ilvl="0" w:tplc="333874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C3240A6"/>
    <w:multiLevelType w:val="hybridMultilevel"/>
    <w:tmpl w:val="7952BC1C"/>
    <w:lvl w:ilvl="0" w:tplc="0588AA0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6F"/>
    <w:rsid w:val="000030CD"/>
    <w:rsid w:val="001B535F"/>
    <w:rsid w:val="002B628A"/>
    <w:rsid w:val="004A53AC"/>
    <w:rsid w:val="004C2A6F"/>
    <w:rsid w:val="006377E0"/>
    <w:rsid w:val="00670A13"/>
    <w:rsid w:val="0070563B"/>
    <w:rsid w:val="007D783D"/>
    <w:rsid w:val="007D7F58"/>
    <w:rsid w:val="00853705"/>
    <w:rsid w:val="008E4B60"/>
    <w:rsid w:val="00B80780"/>
    <w:rsid w:val="00BA4F0A"/>
    <w:rsid w:val="00DC47E5"/>
    <w:rsid w:val="00EB21BA"/>
    <w:rsid w:val="00EC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023A"/>
  <w15:chartTrackingRefBased/>
  <w15:docId w15:val="{5FC04ABD-1962-459C-B55A-6E402A8D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C62F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0CD"/>
    <w:pPr>
      <w:ind w:left="720"/>
      <w:contextualSpacing/>
    </w:pPr>
  </w:style>
  <w:style w:type="paragraph" w:customStyle="1" w:styleId="FR1">
    <w:name w:val="FR1"/>
    <w:rsid w:val="008E4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EC62FF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styleId="a4">
    <w:name w:val="header"/>
    <w:basedOn w:val="a"/>
    <w:link w:val="a5"/>
    <w:uiPriority w:val="99"/>
    <w:unhideWhenUsed/>
    <w:rsid w:val="00EC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62FF"/>
  </w:style>
  <w:style w:type="paragraph" w:styleId="a6">
    <w:name w:val="footer"/>
    <w:basedOn w:val="a"/>
    <w:link w:val="a7"/>
    <w:uiPriority w:val="99"/>
    <w:unhideWhenUsed/>
    <w:rsid w:val="00EC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6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E8B4ECA5B67BE13CF02D7F0B91163D23AFB55189E61D7D20A5B460D925961178D8D1F37EBCAC2437E4736D65AC80E72F6B19BCC6DD7S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5B546B1AEA54114115B4D4E7A5B03AB474BB33504CD796F2F263AC868B21BE2717A07F9A2DA7B27853DA368E31309FJFC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2234B-8C4B-4E99-86C6-55C55ED2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Федорова</dc:creator>
  <cp:keywords/>
  <dc:description/>
  <cp:lastModifiedBy>GoncharovaMA</cp:lastModifiedBy>
  <cp:revision>6</cp:revision>
  <dcterms:created xsi:type="dcterms:W3CDTF">2022-06-30T07:11:00Z</dcterms:created>
  <dcterms:modified xsi:type="dcterms:W3CDTF">2022-07-13T13:05:00Z</dcterms:modified>
</cp:coreProperties>
</file>