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36324" w14:textId="77777777" w:rsidR="005B2A94" w:rsidRDefault="005B2A94" w:rsidP="005B2A94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9B0F47F" wp14:editId="14A09F74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33654" w14:textId="77777777" w:rsidR="005B2A94" w:rsidRPr="001F723F" w:rsidRDefault="005B2A94" w:rsidP="005B2A9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A5815C5" w14:textId="77777777" w:rsidR="005B2A94" w:rsidRDefault="005B2A94" w:rsidP="005B2A94">
      <w:pPr>
        <w:spacing w:after="0" w:line="240" w:lineRule="auto"/>
      </w:pPr>
    </w:p>
    <w:p w14:paraId="7CAE72E4" w14:textId="50481DED" w:rsidR="0018481D" w:rsidRDefault="005B2A94" w:rsidP="005B2A94">
      <w:pPr>
        <w:pStyle w:val="11"/>
        <w:keepNext/>
        <w:widowControl w:val="0"/>
        <w:jc w:val="center"/>
        <w:outlineLvl w:val="1"/>
        <w:rPr>
          <w:b/>
          <w:sz w:val="36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4B7A9508" w14:textId="77777777" w:rsidR="0018481D" w:rsidRDefault="0018481D" w:rsidP="005B2A94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14:paraId="72155806" w14:textId="7C96F2AF" w:rsidR="0018481D" w:rsidRDefault="00905897" w:rsidP="005B2A94">
      <w:pPr>
        <w:pStyle w:val="11"/>
        <w:shd w:val="clear" w:color="auto" w:fill="FFFFFF"/>
        <w:jc w:val="center"/>
        <w:rPr>
          <w:b/>
          <w:sz w:val="28"/>
        </w:rPr>
      </w:pPr>
      <w:bookmarkStart w:id="0" w:name="_Hlk162338831"/>
      <w:r>
        <w:rPr>
          <w:b/>
          <w:sz w:val="28"/>
        </w:rPr>
        <w:t>О внесении изменени</w:t>
      </w:r>
      <w:r w:rsidR="00647C9E">
        <w:rPr>
          <w:b/>
          <w:sz w:val="28"/>
        </w:rPr>
        <w:t>й</w:t>
      </w:r>
      <w:r>
        <w:rPr>
          <w:b/>
          <w:sz w:val="28"/>
        </w:rPr>
        <w:t xml:space="preserve"> в</w:t>
      </w:r>
      <w:r w:rsidR="001A463F">
        <w:rPr>
          <w:b/>
          <w:sz w:val="28"/>
        </w:rPr>
        <w:t xml:space="preserve"> </w:t>
      </w:r>
      <w:r w:rsidR="00647C9E">
        <w:rPr>
          <w:b/>
          <w:sz w:val="28"/>
        </w:rPr>
        <w:t>закон</w:t>
      </w:r>
      <w:r>
        <w:rPr>
          <w:b/>
          <w:sz w:val="28"/>
        </w:rPr>
        <w:t xml:space="preserve"> Тверской области «</w:t>
      </w:r>
      <w:r w:rsidR="00CE1D08" w:rsidRPr="00CE1D08">
        <w:rPr>
          <w:b/>
          <w:sz w:val="28"/>
        </w:rPr>
        <w:t xml:space="preserve">О </w:t>
      </w:r>
      <w:r w:rsidR="00651F40">
        <w:rPr>
          <w:b/>
          <w:sz w:val="28"/>
        </w:rPr>
        <w:t>порядке</w:t>
      </w:r>
      <w:r w:rsidR="00CE1D08" w:rsidRPr="00CE1D08">
        <w:rPr>
          <w:b/>
          <w:sz w:val="28"/>
        </w:rPr>
        <w:t xml:space="preserve"> проведения </w:t>
      </w:r>
      <w:r w:rsidR="00651F40" w:rsidRPr="00CE1D08">
        <w:rPr>
          <w:b/>
          <w:sz w:val="28"/>
        </w:rPr>
        <w:t xml:space="preserve">на территории Тверской области </w:t>
      </w:r>
      <w:r w:rsidR="00CE1D08" w:rsidRPr="00CE1D08">
        <w:rPr>
          <w:b/>
          <w:sz w:val="28"/>
        </w:rPr>
        <w:t>публичных мероприятий</w:t>
      </w:r>
      <w:r w:rsidR="00651F40">
        <w:rPr>
          <w:b/>
          <w:sz w:val="28"/>
        </w:rPr>
        <w:t xml:space="preserve"> на объектах транспортной инфраструктуры, используемых для транспорта общего пользования</w:t>
      </w:r>
      <w:r>
        <w:rPr>
          <w:b/>
          <w:sz w:val="28"/>
        </w:rPr>
        <w:t>»</w:t>
      </w:r>
      <w:bookmarkEnd w:id="0"/>
    </w:p>
    <w:p w14:paraId="37DECEA6" w14:textId="77777777" w:rsidR="0018481D" w:rsidRDefault="0018481D" w:rsidP="005B2A94">
      <w:pPr>
        <w:pStyle w:val="11"/>
        <w:shd w:val="clear" w:color="auto" w:fill="FFFFFF"/>
        <w:jc w:val="center"/>
        <w:rPr>
          <w:b/>
          <w:sz w:val="28"/>
        </w:rPr>
      </w:pPr>
    </w:p>
    <w:p w14:paraId="79AA8281" w14:textId="77777777" w:rsidR="0018481D" w:rsidRDefault="00905897" w:rsidP="005B2A94">
      <w:pPr>
        <w:pStyle w:val="11"/>
        <w:jc w:val="right"/>
        <w:rPr>
          <w:sz w:val="28"/>
        </w:rPr>
      </w:pPr>
      <w:r>
        <w:rPr>
          <w:sz w:val="28"/>
        </w:rPr>
        <w:t>Принят Законодательным Собранием</w:t>
      </w:r>
    </w:p>
    <w:p w14:paraId="1D5D84A7" w14:textId="08E1A584" w:rsidR="0018481D" w:rsidRDefault="00905897" w:rsidP="005B2A94">
      <w:pPr>
        <w:pStyle w:val="11"/>
        <w:jc w:val="right"/>
        <w:rPr>
          <w:sz w:val="28"/>
        </w:rPr>
      </w:pPr>
      <w:r>
        <w:rPr>
          <w:sz w:val="28"/>
        </w:rPr>
        <w:t xml:space="preserve">Тверской области </w:t>
      </w:r>
      <w:r w:rsidR="00A13AA0">
        <w:rPr>
          <w:sz w:val="28"/>
        </w:rPr>
        <w:t>28 марта</w:t>
      </w:r>
      <w:r>
        <w:rPr>
          <w:sz w:val="28"/>
        </w:rPr>
        <w:t xml:space="preserve"> 202</w:t>
      </w:r>
      <w:r w:rsidR="00A13AA0">
        <w:rPr>
          <w:sz w:val="28"/>
        </w:rPr>
        <w:t>4</w:t>
      </w:r>
      <w:r w:rsidR="00CE1D08">
        <w:rPr>
          <w:sz w:val="28"/>
        </w:rPr>
        <w:t xml:space="preserve"> </w:t>
      </w:r>
      <w:r>
        <w:rPr>
          <w:sz w:val="28"/>
        </w:rPr>
        <w:t>года</w:t>
      </w:r>
    </w:p>
    <w:p w14:paraId="295CEF6C" w14:textId="77777777" w:rsidR="0018481D" w:rsidRDefault="00905897" w:rsidP="005B2A94">
      <w:pPr>
        <w:pStyle w:val="11"/>
        <w:widowControl w:val="0"/>
        <w:ind w:firstLine="720"/>
        <w:jc w:val="both"/>
        <w:rPr>
          <w:b/>
          <w:sz w:val="28"/>
        </w:rPr>
      </w:pPr>
      <w:bookmarkStart w:id="1" w:name="sub_1"/>
      <w:r>
        <w:rPr>
          <w:b/>
          <w:sz w:val="28"/>
        </w:rPr>
        <w:t>Статья 1</w:t>
      </w:r>
    </w:p>
    <w:bookmarkEnd w:id="1"/>
    <w:p w14:paraId="6D59C2BF" w14:textId="77777777" w:rsidR="0018481D" w:rsidRDefault="0018481D" w:rsidP="005B2A94">
      <w:pPr>
        <w:pStyle w:val="11"/>
        <w:ind w:firstLine="708"/>
        <w:jc w:val="both"/>
        <w:rPr>
          <w:sz w:val="28"/>
        </w:rPr>
      </w:pPr>
    </w:p>
    <w:p w14:paraId="2791024A" w14:textId="4B809755" w:rsidR="00651F40" w:rsidRDefault="00E603E7" w:rsidP="005B2A94">
      <w:pPr>
        <w:pStyle w:val="11"/>
        <w:ind w:firstLine="708"/>
        <w:jc w:val="both"/>
        <w:rPr>
          <w:sz w:val="28"/>
        </w:rPr>
      </w:pPr>
      <w:r w:rsidRPr="00E603E7">
        <w:rPr>
          <w:sz w:val="28"/>
        </w:rPr>
        <w:t xml:space="preserve">Внести </w:t>
      </w:r>
      <w:r w:rsidR="00B95926">
        <w:rPr>
          <w:sz w:val="28"/>
        </w:rPr>
        <w:t xml:space="preserve">в </w:t>
      </w:r>
      <w:r w:rsidR="00651F40">
        <w:rPr>
          <w:sz w:val="28"/>
        </w:rPr>
        <w:t>закон Тверской области от 18.03.</w:t>
      </w:r>
      <w:r w:rsidR="00651F40" w:rsidRPr="00651F40">
        <w:rPr>
          <w:sz w:val="28"/>
        </w:rPr>
        <w:t xml:space="preserve">2011 </w:t>
      </w:r>
      <w:r w:rsidR="00651F40">
        <w:rPr>
          <w:sz w:val="28"/>
        </w:rPr>
        <w:t>№ 20-ЗО «</w:t>
      </w:r>
      <w:r w:rsidR="00651F40" w:rsidRPr="00651F40">
        <w:rPr>
          <w:sz w:val="28"/>
        </w:rPr>
        <w:t>О порядке проведения на территории Тверской области публичных мероприятий на объектах транспортной инфраструктуры, используемых дл</w:t>
      </w:r>
      <w:r w:rsidR="00651F40">
        <w:rPr>
          <w:sz w:val="28"/>
        </w:rPr>
        <w:t xml:space="preserve">я транспорта общего пользования» </w:t>
      </w:r>
      <w:r w:rsidR="00651F40" w:rsidRPr="009A2BAE">
        <w:rPr>
          <w:sz w:val="28"/>
        </w:rPr>
        <w:t xml:space="preserve">(с изменениями, внесенными законами Тверской области от </w:t>
      </w:r>
      <w:r w:rsidR="00651F40" w:rsidRPr="00D055EB">
        <w:rPr>
          <w:sz w:val="28"/>
        </w:rPr>
        <w:t xml:space="preserve">07.12.2011 № 80-ЗО, </w:t>
      </w:r>
      <w:r w:rsidR="0076621A">
        <w:rPr>
          <w:sz w:val="28"/>
        </w:rPr>
        <w:t xml:space="preserve">от </w:t>
      </w:r>
      <w:r w:rsidR="00651F40" w:rsidRPr="00D055EB">
        <w:rPr>
          <w:sz w:val="28"/>
        </w:rPr>
        <w:t xml:space="preserve">29.04.2013 № 31-ЗО, </w:t>
      </w:r>
      <w:r w:rsidR="0076621A">
        <w:rPr>
          <w:sz w:val="28"/>
        </w:rPr>
        <w:t xml:space="preserve">от </w:t>
      </w:r>
      <w:r w:rsidR="00651F40" w:rsidRPr="00D055EB">
        <w:rPr>
          <w:sz w:val="28"/>
        </w:rPr>
        <w:t xml:space="preserve">04.06.2014 </w:t>
      </w:r>
      <w:r w:rsidR="00A13AA0">
        <w:rPr>
          <w:sz w:val="28"/>
        </w:rPr>
        <w:t xml:space="preserve">                   </w:t>
      </w:r>
      <w:r w:rsidR="00651F40" w:rsidRPr="00D055EB">
        <w:rPr>
          <w:sz w:val="28"/>
        </w:rPr>
        <w:t xml:space="preserve">№ 35-ЗО, </w:t>
      </w:r>
      <w:r w:rsidR="0076621A">
        <w:rPr>
          <w:sz w:val="28"/>
        </w:rPr>
        <w:t xml:space="preserve">от </w:t>
      </w:r>
      <w:r w:rsidR="00651F40" w:rsidRPr="00D055EB">
        <w:rPr>
          <w:sz w:val="28"/>
        </w:rPr>
        <w:t>16.07.2018 № 27-ЗО, от 23.12.2020 № 83-ЗО)</w:t>
      </w:r>
      <w:r w:rsidR="00651F40" w:rsidRPr="009A2BAE">
        <w:rPr>
          <w:sz w:val="28"/>
        </w:rPr>
        <w:t xml:space="preserve"> следующие изменения:</w:t>
      </w:r>
    </w:p>
    <w:p w14:paraId="01118FC0" w14:textId="77777777" w:rsidR="008174F0" w:rsidRDefault="008174F0" w:rsidP="00B109F9">
      <w:pPr>
        <w:pStyle w:val="11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преамбулу</w:t>
      </w:r>
      <w:r w:rsidRPr="008174F0">
        <w:rPr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p w14:paraId="19C47B70" w14:textId="347DD844" w:rsidR="00CB3A3A" w:rsidRDefault="008174F0" w:rsidP="00CB3A3A">
      <w:pPr>
        <w:pStyle w:val="11"/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«</w:t>
      </w:r>
      <w:r w:rsidRPr="008174F0">
        <w:rPr>
          <w:sz w:val="28"/>
        </w:rPr>
        <w:t xml:space="preserve">Настоящим законом </w:t>
      </w:r>
      <w:r w:rsidR="00CB3A3A">
        <w:rPr>
          <w:sz w:val="28"/>
        </w:rPr>
        <w:t>в соответствии с частью 3</w:t>
      </w:r>
      <w:r w:rsidR="00133126">
        <w:rPr>
          <w:sz w:val="28"/>
          <w:vertAlign w:val="superscript"/>
        </w:rPr>
        <w:t>1</w:t>
      </w:r>
      <w:r w:rsidR="00CB3A3A">
        <w:rPr>
          <w:sz w:val="28"/>
        </w:rPr>
        <w:t xml:space="preserve"> статьи 8 Федерального</w:t>
      </w:r>
      <w:r w:rsidR="00CB3A3A" w:rsidRPr="008174F0">
        <w:rPr>
          <w:sz w:val="28"/>
        </w:rPr>
        <w:t xml:space="preserve"> закон</w:t>
      </w:r>
      <w:r w:rsidR="00CB3A3A">
        <w:rPr>
          <w:sz w:val="28"/>
        </w:rPr>
        <w:t>а от 19.06.2004 № 54-ФЗ «</w:t>
      </w:r>
      <w:r w:rsidR="00CB3A3A" w:rsidRPr="008174F0">
        <w:rPr>
          <w:sz w:val="28"/>
        </w:rPr>
        <w:t>О собраниях, митингах, демонстра</w:t>
      </w:r>
      <w:r w:rsidR="00CB3A3A">
        <w:rPr>
          <w:sz w:val="28"/>
        </w:rPr>
        <w:t xml:space="preserve">циях, шествиях и пикетированиях» </w:t>
      </w:r>
      <w:r w:rsidRPr="008174F0">
        <w:rPr>
          <w:sz w:val="28"/>
        </w:rPr>
        <w:t xml:space="preserve">устанавливается порядок проведения на территории Тверской области публичных мероприятий на объектах транспортной инфраструктуры, используемых для транспорта общего пользования и не относящихся к местам, в которых проведение публичных мероприятий запрещено </w:t>
      </w:r>
      <w:r w:rsidR="00CB3A3A" w:rsidRPr="00CB3A3A">
        <w:rPr>
          <w:sz w:val="28"/>
        </w:rPr>
        <w:t>частью 2 статьи 8 Федерального закона от 19.06.2004 № 54-ФЗ «О собраниях, митингах, демонстрациях, шествиях и пикетированиях»</w:t>
      </w:r>
      <w:r w:rsidR="00CB3A3A">
        <w:rPr>
          <w:sz w:val="28"/>
        </w:rPr>
        <w:t xml:space="preserve"> </w:t>
      </w:r>
      <w:r w:rsidRPr="008174F0">
        <w:rPr>
          <w:sz w:val="28"/>
        </w:rPr>
        <w:t>(далее - публичные мероприятия).</w:t>
      </w:r>
      <w:r>
        <w:rPr>
          <w:sz w:val="28"/>
        </w:rPr>
        <w:t>»;</w:t>
      </w:r>
    </w:p>
    <w:p w14:paraId="6792F9CF" w14:textId="77777777" w:rsidR="00DC59BE" w:rsidRPr="00DC59BE" w:rsidRDefault="00DC59BE" w:rsidP="00DC59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59BE">
        <w:rPr>
          <w:rFonts w:ascii="Times New Roman" w:hAnsi="Times New Roman"/>
          <w:sz w:val="28"/>
          <w:szCs w:val="28"/>
        </w:rPr>
        <w:t>2) пункт 1 статьи 1 изложить в следующей редакции:</w:t>
      </w:r>
    </w:p>
    <w:p w14:paraId="66980114" w14:textId="4DDB9916" w:rsidR="00DC59BE" w:rsidRDefault="00DC59BE" w:rsidP="00DC59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  <w:r w:rsidRPr="00DC59BE">
        <w:rPr>
          <w:rFonts w:ascii="Times New Roman" w:hAnsi="Times New Roman"/>
          <w:sz w:val="28"/>
          <w:szCs w:val="28"/>
        </w:rPr>
        <w:t>«1) объекты транспортной инфраструктуры - автомобильные дороги, тоннели, эстакады, мосты, а также иные определенные федеральным законодательством объекты, обеспечивающие функционирование транспорта общего пользования;»;</w:t>
      </w:r>
    </w:p>
    <w:p w14:paraId="647553C4" w14:textId="707D275A" w:rsidR="00C8791A" w:rsidRDefault="00DC59BE" w:rsidP="00DC59BE">
      <w:pPr>
        <w:pStyle w:val="11"/>
        <w:widowControl w:val="0"/>
        <w:jc w:val="both"/>
        <w:rPr>
          <w:sz w:val="28"/>
        </w:rPr>
      </w:pPr>
      <w:r>
        <w:rPr>
          <w:sz w:val="28"/>
        </w:rPr>
        <w:tab/>
        <w:t xml:space="preserve">3) </w:t>
      </w:r>
      <w:r w:rsidR="00C8791A">
        <w:rPr>
          <w:sz w:val="28"/>
        </w:rPr>
        <w:t>в части 1 статьи 2:</w:t>
      </w:r>
    </w:p>
    <w:p w14:paraId="041B715B" w14:textId="77777777" w:rsidR="007A3312" w:rsidRDefault="00C8791A" w:rsidP="00A3056D">
      <w:pPr>
        <w:pStyle w:val="11"/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7A3312">
        <w:rPr>
          <w:sz w:val="28"/>
        </w:rPr>
        <w:t>в абзаце первом слова «</w:t>
      </w:r>
      <w:r w:rsidR="007A3312" w:rsidRPr="007A3312">
        <w:rPr>
          <w:sz w:val="28"/>
        </w:rPr>
        <w:t>(далее - закон Тверской области)</w:t>
      </w:r>
      <w:r w:rsidR="007A3312">
        <w:rPr>
          <w:sz w:val="28"/>
        </w:rPr>
        <w:t>» исключить;</w:t>
      </w:r>
    </w:p>
    <w:p w14:paraId="2BD859CC" w14:textId="77777777" w:rsidR="00D46D1F" w:rsidRDefault="00C8791A" w:rsidP="00A3056D">
      <w:pPr>
        <w:pStyle w:val="11"/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7A3312">
        <w:rPr>
          <w:sz w:val="28"/>
        </w:rPr>
        <w:t>в абзаце втором слова «</w:t>
      </w:r>
      <w:r w:rsidR="00D46D1F" w:rsidRPr="009A2BAE">
        <w:rPr>
          <w:sz w:val="28"/>
        </w:rPr>
        <w:t>(далее – Федеральный закон)» исключить;</w:t>
      </w:r>
    </w:p>
    <w:p w14:paraId="6C98CCFA" w14:textId="771DE00C" w:rsidR="005B2A94" w:rsidRPr="00751DFE" w:rsidRDefault="00C8791A" w:rsidP="00A3056D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751DFE">
        <w:rPr>
          <w:sz w:val="28"/>
        </w:rPr>
        <w:t xml:space="preserve">в) </w:t>
      </w:r>
      <w:r w:rsidR="007A3312" w:rsidRPr="00751DFE">
        <w:rPr>
          <w:sz w:val="28"/>
        </w:rPr>
        <w:t>абзац четверт</w:t>
      </w:r>
      <w:r w:rsidR="00340B85" w:rsidRPr="00751DFE">
        <w:rPr>
          <w:sz w:val="28"/>
        </w:rPr>
        <w:t>ый изложить в следующей редакции:</w:t>
      </w:r>
    </w:p>
    <w:p w14:paraId="74AC12A7" w14:textId="77777777" w:rsidR="00340B85" w:rsidRPr="00340B85" w:rsidRDefault="00340B85" w:rsidP="00DC59BE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>«</w:t>
      </w:r>
      <w:r w:rsidRPr="00340B85">
        <w:rPr>
          <w:rFonts w:ascii="Times New Roman" w:hAnsi="Times New Roman" w:cstheme="minorBidi"/>
          <w:sz w:val="28"/>
          <w:szCs w:val="28"/>
        </w:rPr>
        <w:t xml:space="preserve">После получения уведомления о проведении публичного мероприятия исполнительный орган Тверской области, определенный Правительством </w:t>
      </w:r>
      <w:r w:rsidRPr="00340B85">
        <w:rPr>
          <w:rFonts w:ascii="Times New Roman" w:hAnsi="Times New Roman" w:cstheme="minorBidi"/>
          <w:sz w:val="28"/>
          <w:szCs w:val="28"/>
        </w:rPr>
        <w:lastRenderedPageBreak/>
        <w:t>Тверской области (далее - уполномоченный исполнительный орган), или орган местного самоуправления муниципального образования Тверской области (далее - орган местного самоуправления), указанные в части 1 статьи 2 закона Тверской области</w:t>
      </w:r>
      <w:r w:rsidRPr="00340B8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340B85">
        <w:rPr>
          <w:rFonts w:ascii="Times New Roman" w:hAnsi="Times New Roman" w:cstheme="minorBidi"/>
          <w:sz w:val="28"/>
          <w:szCs w:val="28"/>
        </w:rPr>
        <w:t>от 10.10.2006 № 98-ЗО «О регулировании отдельных вопросов проведения публичных мероприятий на территории Тверской области», в целях обеспечения общественного порядка и общественной безопасности, а также соблюдения требований транспортной безопасности и безопасности дорожного движения, обеспечивает информирование заинтересованных лиц, в том числе уполномоченного исполнительного органа Тверской области в сфере транспорта и дорожной деятельности, территориального органа федерального органа исполнительной власти в сфере внутренних дел, субъектов транспортной инфраструктуры, о поданном уведомлении.</w:t>
      </w:r>
      <w:r>
        <w:rPr>
          <w:rFonts w:ascii="Times New Roman" w:hAnsi="Times New Roman" w:cstheme="minorBidi"/>
          <w:sz w:val="28"/>
          <w:szCs w:val="28"/>
        </w:rPr>
        <w:t>»;</w:t>
      </w:r>
    </w:p>
    <w:p w14:paraId="08547AEC" w14:textId="77777777" w:rsidR="00596EC7" w:rsidRDefault="00C8791A" w:rsidP="00DC59BE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г) </w:t>
      </w:r>
      <w:r w:rsidR="00AC1238">
        <w:rPr>
          <w:sz w:val="28"/>
        </w:rPr>
        <w:t xml:space="preserve">в </w:t>
      </w:r>
      <w:r w:rsidR="00AC1238" w:rsidRPr="00C44641">
        <w:rPr>
          <w:sz w:val="28"/>
        </w:rPr>
        <w:t>абзаце пятом слова «органов местного самоуправления муниципальных образований» заменить словами «</w:t>
      </w:r>
      <w:r w:rsidR="00596EC7" w:rsidRPr="00C44641">
        <w:rPr>
          <w:sz w:val="28"/>
        </w:rPr>
        <w:t>орган</w:t>
      </w:r>
      <w:r w:rsidR="008874D5" w:rsidRPr="00C44641">
        <w:rPr>
          <w:sz w:val="28"/>
        </w:rPr>
        <w:t>ов</w:t>
      </w:r>
      <w:r w:rsidR="00596EC7" w:rsidRPr="00C44641">
        <w:rPr>
          <w:sz w:val="28"/>
        </w:rPr>
        <w:t xml:space="preserve"> местного самоуправления</w:t>
      </w:r>
      <w:r w:rsidR="000B7BB8" w:rsidRPr="00C44641">
        <w:rPr>
          <w:sz w:val="28"/>
        </w:rPr>
        <w:t>»;</w:t>
      </w:r>
    </w:p>
    <w:p w14:paraId="2BFC52BA" w14:textId="5ECBC8F7" w:rsidR="00751DFE" w:rsidRDefault="00DC59BE" w:rsidP="00DC59BE">
      <w:pPr>
        <w:pStyle w:val="11"/>
        <w:widowControl w:val="0"/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 xml:space="preserve">4) </w:t>
      </w:r>
      <w:r w:rsidR="00751DFE">
        <w:rPr>
          <w:sz w:val="28"/>
        </w:rPr>
        <w:t xml:space="preserve">в </w:t>
      </w:r>
      <w:r w:rsidR="00596EC7" w:rsidRPr="00596EC7">
        <w:rPr>
          <w:sz w:val="28"/>
        </w:rPr>
        <w:t>стать</w:t>
      </w:r>
      <w:r w:rsidR="00751DFE">
        <w:rPr>
          <w:sz w:val="28"/>
        </w:rPr>
        <w:t>е</w:t>
      </w:r>
      <w:r w:rsidR="00596EC7" w:rsidRPr="00596EC7">
        <w:rPr>
          <w:sz w:val="28"/>
        </w:rPr>
        <w:t xml:space="preserve"> 3</w:t>
      </w:r>
      <w:r w:rsidR="00751DFE">
        <w:rPr>
          <w:sz w:val="28"/>
        </w:rPr>
        <w:t>:</w:t>
      </w:r>
    </w:p>
    <w:p w14:paraId="09FE7CBF" w14:textId="77777777" w:rsidR="00D46D1F" w:rsidRDefault="00751DFE" w:rsidP="00DC59BE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а)</w:t>
      </w:r>
      <w:r w:rsidR="00596EC7" w:rsidRPr="00596EC7">
        <w:rPr>
          <w:sz w:val="28"/>
        </w:rPr>
        <w:t xml:space="preserve"> </w:t>
      </w:r>
      <w:r>
        <w:rPr>
          <w:sz w:val="28"/>
        </w:rPr>
        <w:t>часть</w:t>
      </w:r>
      <w:r w:rsidRPr="00596EC7">
        <w:rPr>
          <w:sz w:val="28"/>
        </w:rPr>
        <w:t xml:space="preserve"> 1 </w:t>
      </w:r>
      <w:r w:rsidR="00D46D1F" w:rsidRPr="00596EC7">
        <w:rPr>
          <w:sz w:val="28"/>
        </w:rPr>
        <w:t>после слов «Федеральн</w:t>
      </w:r>
      <w:r w:rsidR="00596EC7">
        <w:rPr>
          <w:sz w:val="28"/>
        </w:rPr>
        <w:t>ого закона</w:t>
      </w:r>
      <w:r w:rsidR="00D46D1F" w:rsidRPr="00596EC7">
        <w:rPr>
          <w:sz w:val="28"/>
        </w:rPr>
        <w:t>» дополнить словами «от 19.06.2004 № 54-ФЗ «О собраниях, митингах, демонстрациях, шествиях и пикетированиях»</w:t>
      </w:r>
      <w:r>
        <w:rPr>
          <w:sz w:val="28"/>
        </w:rPr>
        <w:t>;</w:t>
      </w:r>
    </w:p>
    <w:p w14:paraId="03045055" w14:textId="03E44716" w:rsidR="00751DFE" w:rsidRDefault="00751DFE" w:rsidP="00C8791A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б) в части </w:t>
      </w:r>
      <w:r w:rsidRPr="00A51A63">
        <w:rPr>
          <w:sz w:val="28"/>
        </w:rPr>
        <w:t>2</w:t>
      </w:r>
      <w:r w:rsidR="00A51A63" w:rsidRPr="00A51A63">
        <w:rPr>
          <w:sz w:val="28"/>
        </w:rPr>
        <w:t xml:space="preserve"> после слов «Правительства Российской Федерации» дополнить словами «от 23.10.1993 № 1090»,</w:t>
      </w:r>
      <w:r>
        <w:rPr>
          <w:sz w:val="28"/>
        </w:rPr>
        <w:t xml:space="preserve"> слова «</w:t>
      </w:r>
      <w:r w:rsidRPr="00751DFE">
        <w:rPr>
          <w:sz w:val="28"/>
        </w:rPr>
        <w:t>(далее - Правила дорожного движения)</w:t>
      </w:r>
      <w:r>
        <w:rPr>
          <w:sz w:val="28"/>
        </w:rPr>
        <w:t>» исключить</w:t>
      </w:r>
      <w:r w:rsidR="00670F0C">
        <w:rPr>
          <w:sz w:val="28"/>
        </w:rPr>
        <w:t xml:space="preserve">, </w:t>
      </w:r>
      <w:r w:rsidR="00670F0C" w:rsidRPr="00670F0C">
        <w:rPr>
          <w:sz w:val="28"/>
          <w:szCs w:val="28"/>
        </w:rPr>
        <w:t>слова «требованиям безопасности» заменить словами «иным требованиям безопасности»</w:t>
      </w:r>
      <w:r>
        <w:rPr>
          <w:sz w:val="28"/>
        </w:rPr>
        <w:t>;</w:t>
      </w:r>
    </w:p>
    <w:p w14:paraId="578A6F0C" w14:textId="00316D57" w:rsidR="00751DFE" w:rsidRDefault="00670F0C" w:rsidP="00670F0C">
      <w:pPr>
        <w:pStyle w:val="11"/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5) </w:t>
      </w:r>
      <w:r w:rsidR="00016931">
        <w:rPr>
          <w:sz w:val="28"/>
        </w:rPr>
        <w:t>в статье 4:</w:t>
      </w:r>
    </w:p>
    <w:p w14:paraId="74D2F29B" w14:textId="77777777" w:rsidR="00751DFE" w:rsidRPr="00A51A63" w:rsidRDefault="00493411" w:rsidP="00016931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A51A63">
        <w:rPr>
          <w:sz w:val="28"/>
        </w:rPr>
        <w:t xml:space="preserve">) </w:t>
      </w:r>
      <w:r w:rsidR="00016931" w:rsidRPr="00A51A63">
        <w:rPr>
          <w:sz w:val="28"/>
        </w:rPr>
        <w:t>часть 1 дополнить словами «</w:t>
      </w:r>
      <w:r w:rsidR="00A51A63" w:rsidRPr="00A51A63">
        <w:rPr>
          <w:sz w:val="28"/>
        </w:rPr>
        <w:t>Российской Федерации,</w:t>
      </w:r>
      <w:r w:rsidR="00016931" w:rsidRPr="00A51A63">
        <w:rPr>
          <w:sz w:val="28"/>
        </w:rPr>
        <w:t xml:space="preserve"> утвержденным</w:t>
      </w:r>
      <w:r w:rsidR="002367B1" w:rsidRPr="00A51A63">
        <w:rPr>
          <w:sz w:val="28"/>
        </w:rPr>
        <w:t>и</w:t>
      </w:r>
      <w:r w:rsidR="00016931" w:rsidRPr="00A51A63">
        <w:rPr>
          <w:sz w:val="28"/>
        </w:rPr>
        <w:t xml:space="preserve"> Постановлением Совета Министров - Правительства Российской Федерации</w:t>
      </w:r>
      <w:r w:rsidR="00A51A63" w:rsidRPr="00A51A63">
        <w:rPr>
          <w:sz w:val="28"/>
        </w:rPr>
        <w:t xml:space="preserve"> от 23.10.1993 № 1090</w:t>
      </w:r>
      <w:r w:rsidR="00016931" w:rsidRPr="00A51A63">
        <w:rPr>
          <w:sz w:val="28"/>
        </w:rPr>
        <w:t>»;</w:t>
      </w:r>
    </w:p>
    <w:p w14:paraId="5BB20D95" w14:textId="77777777" w:rsidR="00016931" w:rsidRPr="00A51A63" w:rsidRDefault="00A51A63" w:rsidP="00016931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A51A63">
        <w:rPr>
          <w:sz w:val="28"/>
        </w:rPr>
        <w:t>б</w:t>
      </w:r>
      <w:r w:rsidR="00493411" w:rsidRPr="00A51A63">
        <w:rPr>
          <w:sz w:val="28"/>
        </w:rPr>
        <w:t xml:space="preserve">) </w:t>
      </w:r>
      <w:r w:rsidR="00016931" w:rsidRPr="00A51A63">
        <w:rPr>
          <w:sz w:val="28"/>
        </w:rPr>
        <w:t>пункт 1 части 2 дополнить словами «</w:t>
      </w:r>
      <w:r w:rsidRPr="00A51A63">
        <w:rPr>
          <w:sz w:val="28"/>
        </w:rPr>
        <w:t>Российской Федерации</w:t>
      </w:r>
      <w:r w:rsidR="00016931" w:rsidRPr="00A51A63">
        <w:rPr>
          <w:sz w:val="28"/>
        </w:rPr>
        <w:t>, утвержденным</w:t>
      </w:r>
      <w:r w:rsidR="002367B1" w:rsidRPr="00A51A63">
        <w:rPr>
          <w:sz w:val="28"/>
        </w:rPr>
        <w:t>и</w:t>
      </w:r>
      <w:r w:rsidR="00016931" w:rsidRPr="00A51A63">
        <w:rPr>
          <w:sz w:val="28"/>
        </w:rPr>
        <w:t xml:space="preserve"> Постановлением Совета Министров - Правительства Российской Федерации</w:t>
      </w:r>
      <w:r w:rsidRPr="00A51A63">
        <w:rPr>
          <w:sz w:val="28"/>
        </w:rPr>
        <w:t xml:space="preserve"> от 23.10.1993 № 1090</w:t>
      </w:r>
      <w:r w:rsidR="00016931" w:rsidRPr="00A51A63">
        <w:rPr>
          <w:sz w:val="28"/>
        </w:rPr>
        <w:t>».</w:t>
      </w:r>
    </w:p>
    <w:p w14:paraId="58BFEEE9" w14:textId="77777777" w:rsidR="00751DFE" w:rsidRDefault="00751DFE" w:rsidP="00C8791A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</w:p>
    <w:p w14:paraId="563D3C0E" w14:textId="77777777" w:rsidR="0018481D" w:rsidRDefault="00905897">
      <w:pPr>
        <w:pStyle w:val="11"/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14:paraId="0635D602" w14:textId="77777777" w:rsidR="0018481D" w:rsidRDefault="0018481D">
      <w:pPr>
        <w:pStyle w:val="11"/>
        <w:widowControl w:val="0"/>
        <w:tabs>
          <w:tab w:val="left" w:pos="709"/>
          <w:tab w:val="left" w:pos="1134"/>
        </w:tabs>
        <w:jc w:val="both"/>
        <w:rPr>
          <w:sz w:val="28"/>
        </w:rPr>
      </w:pPr>
    </w:p>
    <w:p w14:paraId="5A5FB3F0" w14:textId="77777777" w:rsidR="0018481D" w:rsidRDefault="00905897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Настоящий закон вступает в силу со дня его </w:t>
      </w:r>
      <w:hyperlink r:id="rId8" w:history="1">
        <w:r>
          <w:rPr>
            <w:rStyle w:val="a6"/>
            <w:color w:val="auto"/>
            <w:sz w:val="28"/>
            <w:u w:val="none"/>
          </w:rPr>
          <w:t>официального опубликования</w:t>
        </w:r>
      </w:hyperlink>
      <w:r>
        <w:rPr>
          <w:sz w:val="28"/>
        </w:rPr>
        <w:t>.</w:t>
      </w:r>
    </w:p>
    <w:p w14:paraId="2486D448" w14:textId="77777777" w:rsidR="000268C8" w:rsidRDefault="000268C8">
      <w:pPr>
        <w:pStyle w:val="ConsPlusNormal"/>
        <w:jc w:val="both"/>
        <w:rPr>
          <w:rFonts w:ascii="Times New Roman" w:hAnsi="Times New Roman"/>
          <w:sz w:val="28"/>
        </w:rPr>
      </w:pPr>
    </w:p>
    <w:p w14:paraId="2272419A" w14:textId="77777777" w:rsidR="0018481D" w:rsidRDefault="00905897">
      <w:pPr>
        <w:pStyle w:val="11"/>
        <w:jc w:val="both"/>
        <w:rPr>
          <w:sz w:val="28"/>
        </w:rPr>
      </w:pPr>
      <w:r>
        <w:rPr>
          <w:sz w:val="28"/>
        </w:rPr>
        <w:t xml:space="preserve">Губернатор </w:t>
      </w:r>
    </w:p>
    <w:p w14:paraId="144B6CF7" w14:textId="77777777" w:rsidR="0018481D" w:rsidRDefault="00905897" w:rsidP="001A463F">
      <w:pPr>
        <w:pStyle w:val="11"/>
        <w:jc w:val="both"/>
        <w:rPr>
          <w:sz w:val="28"/>
        </w:rPr>
      </w:pPr>
      <w:r>
        <w:rPr>
          <w:sz w:val="28"/>
        </w:rPr>
        <w:t xml:space="preserve">Тверской области                                                                                 И.М. </w:t>
      </w:r>
      <w:proofErr w:type="spellStart"/>
      <w:r>
        <w:rPr>
          <w:sz w:val="28"/>
        </w:rPr>
        <w:t>Руденя</w:t>
      </w:r>
      <w:proofErr w:type="spellEnd"/>
    </w:p>
    <w:p w14:paraId="3A3C346D" w14:textId="77777777" w:rsidR="00670F0C" w:rsidRDefault="00670F0C" w:rsidP="001A463F">
      <w:pPr>
        <w:pStyle w:val="11"/>
        <w:jc w:val="both"/>
        <w:rPr>
          <w:sz w:val="28"/>
        </w:rPr>
      </w:pPr>
    </w:p>
    <w:p w14:paraId="3EF63CE8" w14:textId="478D9B6C" w:rsidR="00670F0C" w:rsidRPr="00D058E1" w:rsidRDefault="005B2A94" w:rsidP="00D058E1">
      <w:pPr>
        <w:pStyle w:val="11"/>
        <w:jc w:val="both"/>
        <w:rPr>
          <w:sz w:val="28"/>
          <w:szCs w:val="28"/>
        </w:rPr>
      </w:pPr>
      <w:r w:rsidRPr="00D058E1">
        <w:rPr>
          <w:sz w:val="28"/>
          <w:szCs w:val="28"/>
        </w:rPr>
        <w:t>Тверь</w:t>
      </w:r>
    </w:p>
    <w:p w14:paraId="4028E4EB" w14:textId="77777777" w:rsidR="00D058E1" w:rsidRPr="00D058E1" w:rsidRDefault="00D058E1" w:rsidP="00D0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8E1">
        <w:rPr>
          <w:rFonts w:ascii="Times New Roman" w:hAnsi="Times New Roman"/>
          <w:sz w:val="28"/>
          <w:szCs w:val="28"/>
        </w:rPr>
        <w:t>2 апреля 2024 года</w:t>
      </w:r>
    </w:p>
    <w:p w14:paraId="7BE2F218" w14:textId="77777777" w:rsidR="00D058E1" w:rsidRPr="00D058E1" w:rsidRDefault="00D058E1" w:rsidP="00D0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8E1">
        <w:rPr>
          <w:rFonts w:ascii="Times New Roman" w:hAnsi="Times New Roman"/>
          <w:sz w:val="28"/>
          <w:szCs w:val="28"/>
        </w:rPr>
        <w:t>№ 5-ЗО</w:t>
      </w:r>
    </w:p>
    <w:p w14:paraId="09B2619A" w14:textId="77777777" w:rsidR="00670F0C" w:rsidRDefault="00670F0C" w:rsidP="001A463F">
      <w:pPr>
        <w:pStyle w:val="11"/>
        <w:jc w:val="both"/>
        <w:rPr>
          <w:sz w:val="28"/>
        </w:rPr>
      </w:pPr>
    </w:p>
    <w:p w14:paraId="38F5D85D" w14:textId="77777777" w:rsidR="005B2A94" w:rsidRDefault="005B2A94" w:rsidP="001A463F">
      <w:pPr>
        <w:pStyle w:val="11"/>
        <w:jc w:val="both"/>
        <w:rPr>
          <w:sz w:val="14"/>
          <w:szCs w:val="14"/>
        </w:rPr>
      </w:pPr>
    </w:p>
    <w:p w14:paraId="3F312F7B" w14:textId="5E172511" w:rsidR="005B2A94" w:rsidRPr="005B2A94" w:rsidRDefault="005B2A94" w:rsidP="001A463F">
      <w:pPr>
        <w:pStyle w:val="11"/>
        <w:jc w:val="both"/>
        <w:rPr>
          <w:sz w:val="14"/>
          <w:szCs w:val="14"/>
        </w:rPr>
      </w:pPr>
      <w:r w:rsidRPr="005B2A94">
        <w:rPr>
          <w:sz w:val="14"/>
          <w:szCs w:val="14"/>
        </w:rPr>
        <w:fldChar w:fldCharType="begin"/>
      </w:r>
      <w:r w:rsidRPr="005B2A94">
        <w:rPr>
          <w:sz w:val="14"/>
          <w:szCs w:val="14"/>
        </w:rPr>
        <w:instrText xml:space="preserve"> FILENAME  \p  \* MERGEFORMAT </w:instrText>
      </w:r>
      <w:r w:rsidRPr="005B2A94">
        <w:rPr>
          <w:sz w:val="14"/>
          <w:szCs w:val="14"/>
        </w:rPr>
        <w:fldChar w:fldCharType="separate"/>
      </w:r>
      <w:r w:rsidRPr="005B2A94">
        <w:rPr>
          <w:noProof/>
          <w:sz w:val="14"/>
          <w:szCs w:val="14"/>
        </w:rPr>
        <w:t>Z:\7 созыв\Документы комитета\37 заседание (28.03.2024)\pr\z(37)659-П-7.docx</w:t>
      </w:r>
      <w:r w:rsidRPr="005B2A94">
        <w:rPr>
          <w:sz w:val="14"/>
          <w:szCs w:val="14"/>
        </w:rPr>
        <w:fldChar w:fldCharType="end"/>
      </w:r>
    </w:p>
    <w:p w14:paraId="1207BA73" w14:textId="6DE6F618" w:rsidR="00670F0C" w:rsidRPr="001A463F" w:rsidRDefault="00670F0C" w:rsidP="00D058E1">
      <w:pPr>
        <w:pStyle w:val="11"/>
        <w:jc w:val="both"/>
        <w:rPr>
          <w:sz w:val="28"/>
        </w:rPr>
      </w:pPr>
      <w:r>
        <w:rPr>
          <w:sz w:val="28"/>
        </w:rPr>
        <w:tab/>
      </w:r>
    </w:p>
    <w:sectPr w:rsidR="00670F0C" w:rsidRPr="001A463F" w:rsidSect="005B2A94">
      <w:headerReference w:type="default" r:id="rId9"/>
      <w:pgSz w:w="11906" w:h="16838" w:code="9"/>
      <w:pgMar w:top="851" w:right="850" w:bottom="709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84526" w14:textId="77777777" w:rsidR="00A10D74" w:rsidRDefault="00A10D74" w:rsidP="005B2A94">
      <w:pPr>
        <w:spacing w:after="0" w:line="240" w:lineRule="auto"/>
      </w:pPr>
      <w:r>
        <w:separator/>
      </w:r>
    </w:p>
  </w:endnote>
  <w:endnote w:type="continuationSeparator" w:id="0">
    <w:p w14:paraId="14D22A0E" w14:textId="77777777" w:rsidR="00A10D74" w:rsidRDefault="00A10D74" w:rsidP="005B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DBB01" w14:textId="77777777" w:rsidR="00A10D74" w:rsidRDefault="00A10D74" w:rsidP="005B2A94">
      <w:pPr>
        <w:spacing w:after="0" w:line="240" w:lineRule="auto"/>
      </w:pPr>
      <w:r>
        <w:separator/>
      </w:r>
    </w:p>
  </w:footnote>
  <w:footnote w:type="continuationSeparator" w:id="0">
    <w:p w14:paraId="054BC58D" w14:textId="77777777" w:rsidR="00A10D74" w:rsidRDefault="00A10D74" w:rsidP="005B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9171833"/>
      <w:docPartObj>
        <w:docPartGallery w:val="Page Numbers (Top of Page)"/>
        <w:docPartUnique/>
      </w:docPartObj>
    </w:sdtPr>
    <w:sdtContent>
      <w:p w14:paraId="5DE11A96" w14:textId="7414B09C" w:rsidR="005B2A94" w:rsidRDefault="005B2A9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0A389" w14:textId="77777777" w:rsidR="005B2A94" w:rsidRDefault="005B2A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77352"/>
    <w:multiLevelType w:val="hybridMultilevel"/>
    <w:tmpl w:val="DD36E1F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74E2CAE"/>
    <w:multiLevelType w:val="hybridMultilevel"/>
    <w:tmpl w:val="DD36E1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002FD3"/>
    <w:multiLevelType w:val="multilevel"/>
    <w:tmpl w:val="2CA071B6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8A1A11"/>
    <w:multiLevelType w:val="hybridMultilevel"/>
    <w:tmpl w:val="D1A2EEC6"/>
    <w:lvl w:ilvl="0" w:tplc="04190011">
      <w:start w:val="5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B56F7"/>
    <w:multiLevelType w:val="multilevel"/>
    <w:tmpl w:val="D372725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894342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981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822780">
    <w:abstractNumId w:val="3"/>
  </w:num>
  <w:num w:numId="4" w16cid:durableId="1073237553">
    <w:abstractNumId w:val="0"/>
  </w:num>
  <w:num w:numId="5" w16cid:durableId="12192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1D"/>
    <w:rsid w:val="00016931"/>
    <w:rsid w:val="000268C8"/>
    <w:rsid w:val="00034CDE"/>
    <w:rsid w:val="00044066"/>
    <w:rsid w:val="00053F43"/>
    <w:rsid w:val="000916F3"/>
    <w:rsid w:val="00096F0B"/>
    <w:rsid w:val="000A4164"/>
    <w:rsid w:val="000B7BB8"/>
    <w:rsid w:val="00104791"/>
    <w:rsid w:val="00105E4C"/>
    <w:rsid w:val="00131EBB"/>
    <w:rsid w:val="00133126"/>
    <w:rsid w:val="0016560B"/>
    <w:rsid w:val="00175572"/>
    <w:rsid w:val="0018481D"/>
    <w:rsid w:val="00186433"/>
    <w:rsid w:val="001A463F"/>
    <w:rsid w:val="001A64C5"/>
    <w:rsid w:val="002367B1"/>
    <w:rsid w:val="00265756"/>
    <w:rsid w:val="00280665"/>
    <w:rsid w:val="002834D6"/>
    <w:rsid w:val="002B7972"/>
    <w:rsid w:val="002D390B"/>
    <w:rsid w:val="00340B85"/>
    <w:rsid w:val="00373F9D"/>
    <w:rsid w:val="003B1C26"/>
    <w:rsid w:val="003C449A"/>
    <w:rsid w:val="003D00DF"/>
    <w:rsid w:val="00456A97"/>
    <w:rsid w:val="0046535C"/>
    <w:rsid w:val="00472B4E"/>
    <w:rsid w:val="004800DC"/>
    <w:rsid w:val="00493411"/>
    <w:rsid w:val="004937DB"/>
    <w:rsid w:val="004D3EC1"/>
    <w:rsid w:val="005310FD"/>
    <w:rsid w:val="005370C8"/>
    <w:rsid w:val="00596EC7"/>
    <w:rsid w:val="005B2A94"/>
    <w:rsid w:val="005B67CF"/>
    <w:rsid w:val="005C7F63"/>
    <w:rsid w:val="005D4FDC"/>
    <w:rsid w:val="005E11F9"/>
    <w:rsid w:val="005E2E33"/>
    <w:rsid w:val="00647C9E"/>
    <w:rsid w:val="00651F40"/>
    <w:rsid w:val="00670F0C"/>
    <w:rsid w:val="00675984"/>
    <w:rsid w:val="006B2B3F"/>
    <w:rsid w:val="007222D2"/>
    <w:rsid w:val="00751DFE"/>
    <w:rsid w:val="0076013C"/>
    <w:rsid w:val="0076621A"/>
    <w:rsid w:val="007A3312"/>
    <w:rsid w:val="008174F0"/>
    <w:rsid w:val="00845322"/>
    <w:rsid w:val="00853A6B"/>
    <w:rsid w:val="008561A3"/>
    <w:rsid w:val="0085639C"/>
    <w:rsid w:val="008874D5"/>
    <w:rsid w:val="008B00A2"/>
    <w:rsid w:val="008B5B25"/>
    <w:rsid w:val="008E6A34"/>
    <w:rsid w:val="008F288E"/>
    <w:rsid w:val="00905897"/>
    <w:rsid w:val="009441FE"/>
    <w:rsid w:val="0097259F"/>
    <w:rsid w:val="009A2BAE"/>
    <w:rsid w:val="009A793F"/>
    <w:rsid w:val="009B1DE4"/>
    <w:rsid w:val="009F163D"/>
    <w:rsid w:val="00A10D74"/>
    <w:rsid w:val="00A13AA0"/>
    <w:rsid w:val="00A3056D"/>
    <w:rsid w:val="00A51A63"/>
    <w:rsid w:val="00A9594F"/>
    <w:rsid w:val="00AA257A"/>
    <w:rsid w:val="00AA3C2F"/>
    <w:rsid w:val="00AB0127"/>
    <w:rsid w:val="00AC1238"/>
    <w:rsid w:val="00AD194E"/>
    <w:rsid w:val="00B109F9"/>
    <w:rsid w:val="00B33D58"/>
    <w:rsid w:val="00B40FDD"/>
    <w:rsid w:val="00B436F7"/>
    <w:rsid w:val="00B95926"/>
    <w:rsid w:val="00BB5289"/>
    <w:rsid w:val="00BB6300"/>
    <w:rsid w:val="00BF0498"/>
    <w:rsid w:val="00BF74BF"/>
    <w:rsid w:val="00C00147"/>
    <w:rsid w:val="00C3210D"/>
    <w:rsid w:val="00C3301A"/>
    <w:rsid w:val="00C44641"/>
    <w:rsid w:val="00C578F9"/>
    <w:rsid w:val="00C738B3"/>
    <w:rsid w:val="00C75CE9"/>
    <w:rsid w:val="00C8791A"/>
    <w:rsid w:val="00CB3A3A"/>
    <w:rsid w:val="00CD6B16"/>
    <w:rsid w:val="00CE1D08"/>
    <w:rsid w:val="00CE6146"/>
    <w:rsid w:val="00CE6878"/>
    <w:rsid w:val="00CE7E0C"/>
    <w:rsid w:val="00D055EB"/>
    <w:rsid w:val="00D058E1"/>
    <w:rsid w:val="00D16919"/>
    <w:rsid w:val="00D1781B"/>
    <w:rsid w:val="00D46D1F"/>
    <w:rsid w:val="00D74991"/>
    <w:rsid w:val="00D94C07"/>
    <w:rsid w:val="00DB3679"/>
    <w:rsid w:val="00DC59BE"/>
    <w:rsid w:val="00DE4A70"/>
    <w:rsid w:val="00E2595F"/>
    <w:rsid w:val="00E30573"/>
    <w:rsid w:val="00E44A66"/>
    <w:rsid w:val="00E603E7"/>
    <w:rsid w:val="00E67622"/>
    <w:rsid w:val="00E93005"/>
    <w:rsid w:val="00EA569E"/>
    <w:rsid w:val="00ED5164"/>
    <w:rsid w:val="00ED6C0E"/>
    <w:rsid w:val="00EF2F08"/>
    <w:rsid w:val="00F77616"/>
    <w:rsid w:val="00F8722E"/>
    <w:rsid w:val="00FA491F"/>
    <w:rsid w:val="00FA50AE"/>
    <w:rsid w:val="00FB39BB"/>
    <w:rsid w:val="00FE56D3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48D3"/>
  <w15:docId w15:val="{B7750393-703A-4995-980D-9D965640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4E"/>
  </w:style>
  <w:style w:type="paragraph" w:styleId="1">
    <w:name w:val="heading 1"/>
    <w:basedOn w:val="a"/>
    <w:next w:val="a"/>
    <w:link w:val="10"/>
    <w:qFormat/>
    <w:rsid w:val="005B2A9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AD194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D194E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rsid w:val="00AD194E"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  <w:rsid w:val="00AD194E"/>
  </w:style>
  <w:style w:type="character" w:styleId="a6">
    <w:name w:val="Hyperlink"/>
    <w:basedOn w:val="a0"/>
    <w:semiHidden/>
    <w:rsid w:val="00AD194E"/>
    <w:rPr>
      <w:color w:val="0563C1"/>
      <w:sz w:val="20"/>
      <w:u w:val="single"/>
    </w:rPr>
  </w:style>
  <w:style w:type="character" w:customStyle="1" w:styleId="12">
    <w:name w:val="Основной шрифт абзаца1"/>
    <w:rsid w:val="00AD194E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sid w:val="00AD194E"/>
    <w:rPr>
      <w:rFonts w:ascii="Segoe UI" w:hAnsi="Segoe UI"/>
      <w:sz w:val="18"/>
    </w:rPr>
  </w:style>
  <w:style w:type="table" w:styleId="13">
    <w:name w:val="Table Simple 1"/>
    <w:basedOn w:val="a1"/>
    <w:rsid w:val="00AD19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виз"/>
    <w:rsid w:val="00A13AA0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FR1">
    <w:name w:val="FR1"/>
    <w:rsid w:val="00A13A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32"/>
      <w:szCs w:val="32"/>
    </w:rPr>
  </w:style>
  <w:style w:type="table" w:styleId="a8">
    <w:name w:val="Table Grid"/>
    <w:basedOn w:val="a1"/>
    <w:rsid w:val="00DC59BE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70F0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70F0C"/>
  </w:style>
  <w:style w:type="character" w:customStyle="1" w:styleId="10">
    <w:name w:val="Заголовок 1 Знак"/>
    <w:basedOn w:val="a0"/>
    <w:link w:val="1"/>
    <w:rsid w:val="005B2A94"/>
    <w:rPr>
      <w:rFonts w:ascii="Times New Roman" w:hAnsi="Times New Roman"/>
      <w:b/>
      <w:sz w:val="32"/>
      <w:szCs w:val="28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5B2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2A94"/>
  </w:style>
  <w:style w:type="paragraph" w:styleId="ad">
    <w:name w:val="footer"/>
    <w:basedOn w:val="a"/>
    <w:link w:val="ae"/>
    <w:uiPriority w:val="99"/>
    <w:unhideWhenUsed/>
    <w:rsid w:val="005B2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2028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Ольга Алексеевна</dc:creator>
  <cp:lastModifiedBy>Мария Александровна Гончарова</cp:lastModifiedBy>
  <cp:revision>5</cp:revision>
  <cp:lastPrinted>2024-03-27T13:05:00Z</cp:lastPrinted>
  <dcterms:created xsi:type="dcterms:W3CDTF">2024-03-27T12:00:00Z</dcterms:created>
  <dcterms:modified xsi:type="dcterms:W3CDTF">2024-04-02T12:16:00Z</dcterms:modified>
</cp:coreProperties>
</file>