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DD38" w14:textId="77777777" w:rsidR="00F25308" w:rsidRDefault="00F25308" w:rsidP="00F25308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973B594" wp14:editId="7709CFB8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A7FC3" w14:textId="77777777" w:rsidR="00F25308" w:rsidRDefault="00F25308" w:rsidP="00F25308">
      <w:pPr>
        <w:spacing w:after="0" w:line="240" w:lineRule="auto"/>
        <w:jc w:val="center"/>
      </w:pPr>
    </w:p>
    <w:p w14:paraId="1AC4548D" w14:textId="77777777" w:rsidR="00F25308" w:rsidRPr="001F723F" w:rsidRDefault="00F25308" w:rsidP="00F2530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8EC70AC" w14:textId="77777777" w:rsidR="00F25308" w:rsidRDefault="00F25308" w:rsidP="00F25308">
      <w:pPr>
        <w:spacing w:after="0" w:line="240" w:lineRule="auto"/>
      </w:pPr>
    </w:p>
    <w:p w14:paraId="16FD18A1" w14:textId="21AB7351" w:rsidR="0015210B" w:rsidRPr="00F25308" w:rsidRDefault="00F25308" w:rsidP="00F25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8">
        <w:rPr>
          <w:rFonts w:ascii="Times New Roman" w:hAnsi="Times New Roman" w:cs="Times New Roman"/>
          <w:b/>
          <w:sz w:val="56"/>
        </w:rPr>
        <w:t>З  А</w:t>
      </w:r>
      <w:proofErr w:type="gramEnd"/>
      <w:r w:rsidRPr="00F25308">
        <w:rPr>
          <w:rFonts w:ascii="Times New Roman" w:hAnsi="Times New Roman" w:cs="Times New Roman"/>
          <w:b/>
          <w:sz w:val="56"/>
        </w:rPr>
        <w:t xml:space="preserve">  К  О  Н</w:t>
      </w:r>
    </w:p>
    <w:p w14:paraId="6BC544A7" w14:textId="77777777" w:rsidR="008F74BC" w:rsidRDefault="0015210B" w:rsidP="00F25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6A68CF1" w14:textId="150E970B" w:rsidR="0015210B" w:rsidRPr="00156611" w:rsidRDefault="0015210B" w:rsidP="00F25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закон Тверской области</w:t>
      </w:r>
    </w:p>
    <w:p w14:paraId="3E79B2B9" w14:textId="77777777" w:rsidR="0015210B" w:rsidRPr="00156611" w:rsidRDefault="0015210B" w:rsidP="00F25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«Об Общественной палате Тверской области»</w:t>
      </w:r>
    </w:p>
    <w:p w14:paraId="5A685274" w14:textId="77777777" w:rsidR="0015210B" w:rsidRPr="006A164D" w:rsidRDefault="0015210B" w:rsidP="00F25308">
      <w:pPr>
        <w:spacing w:after="0" w:line="240" w:lineRule="auto"/>
        <w:jc w:val="right"/>
      </w:pPr>
    </w:p>
    <w:p w14:paraId="1A186D6A" w14:textId="2974BD0D" w:rsidR="008F74BC" w:rsidRDefault="00F25308" w:rsidP="00F25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 Законодательным Собранием</w:t>
      </w:r>
    </w:p>
    <w:p w14:paraId="5D2A047B" w14:textId="7E857136" w:rsidR="00F25308" w:rsidRDefault="00F25308" w:rsidP="00F25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3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июля 2022 года</w:t>
      </w:r>
    </w:p>
    <w:p w14:paraId="60552E7C" w14:textId="77777777" w:rsidR="00F25308" w:rsidRPr="00F25308" w:rsidRDefault="00F25308" w:rsidP="00F253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30255F" w14:textId="09E7BBB3" w:rsidR="0015210B" w:rsidRPr="00156611" w:rsidRDefault="0015210B" w:rsidP="00F253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14:paraId="2516A9AB" w14:textId="77777777" w:rsidR="0015210B" w:rsidRPr="00156611" w:rsidRDefault="0015210B" w:rsidP="00F2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7DE35" w14:textId="17256DDD" w:rsidR="0015210B" w:rsidRDefault="0015210B" w:rsidP="00F2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закон Тверской области от 01.10.2014 № 70-ЗО </w:t>
      </w:r>
      <w:r w:rsidR="003E3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proofErr w:type="gramStart"/>
      <w:r w:rsidR="003E3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Общественной палате Тверской области</w:t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законами Тверской области от 05.05.2017 № 33-ЗО, от 04.03.2019 № 6-ЗО, от 09.12.2020 № 73-ЗО) следующие изменения:</w:t>
      </w:r>
    </w:p>
    <w:p w14:paraId="287525A8" w14:textId="6978CF45" w:rsidR="000B2B10" w:rsidRDefault="000B2B1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52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9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52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статьи 1 слова «органов исполнительной власти </w:t>
      </w:r>
      <w:r w:rsidR="005204D0" w:rsidRPr="005204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52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«исполнительных органов </w:t>
      </w:r>
      <w:r w:rsidR="005204D0" w:rsidRPr="005204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52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2E5763F7" w14:textId="765B3CFF" w:rsidR="00245F99" w:rsidRDefault="005204D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245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A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пунктах 4 и 5</w:t>
      </w:r>
      <w:r w:rsidR="00245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 w:rsidR="006A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5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69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F99" w:rsidRPr="00245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«исполнительных органах государственной власти Тверской области» заменить словами «исполнительных органах Тверской области»;</w:t>
      </w:r>
    </w:p>
    <w:p w14:paraId="719F36CA" w14:textId="31A41B5C" w:rsidR="008F74BC" w:rsidRPr="008F74BC" w:rsidRDefault="005204D0" w:rsidP="00245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F74BC" w:rsidRPr="008F74BC">
        <w:rPr>
          <w:rFonts w:ascii="Times New Roman" w:eastAsia="Calibri" w:hAnsi="Times New Roman" w:cs="Times New Roman"/>
          <w:sz w:val="28"/>
          <w:szCs w:val="28"/>
          <w:lang w:eastAsia="ru-RU"/>
        </w:rPr>
        <w:t>) пункт 5 части 2 статьи 5 изложить в следующей редакции:</w:t>
      </w:r>
    </w:p>
    <w:p w14:paraId="4558171E" w14:textId="6C89AA78" w:rsidR="0015210B" w:rsidRDefault="008F74BC" w:rsidP="008F74BC">
      <w:pPr>
        <w:pStyle w:val="a3"/>
        <w:spacing w:after="0" w:line="240" w:lineRule="auto"/>
        <w:ind w:left="0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4BC">
        <w:rPr>
          <w:rFonts w:ascii="Times New Roman" w:eastAsia="Calibri" w:hAnsi="Times New Roman" w:cs="Times New Roman"/>
          <w:sz w:val="28"/>
          <w:szCs w:val="28"/>
          <w:lang w:eastAsia="ru-RU"/>
        </w:rPr>
        <w:t>«5) порядок формирования и деятельности комиссий и рабочих групп Общественной палаты, а также порядок избрания и полномочия председателей комиссий и руководителей рабочих групп;»;</w:t>
      </w:r>
    </w:p>
    <w:p w14:paraId="785DA298" w14:textId="3EF2A4D3" w:rsidR="005204D0" w:rsidRPr="00C814AA" w:rsidRDefault="005204D0" w:rsidP="008F74BC">
      <w:pPr>
        <w:pStyle w:val="a3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="00697BBC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1 части 2 статьи 11 слова «депутаты законодательных (представительных)</w:t>
      </w:r>
      <w:r w:rsidR="006A6D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органов государственной власти</w:t>
      </w:r>
      <w:r w:rsidR="00264C33">
        <w:rPr>
          <w:rFonts w:ascii="Times New Roman" w:eastAsia="Calibri" w:hAnsi="Times New Roman" w:cs="Times New Roman"/>
          <w:sz w:val="28"/>
          <w:szCs w:val="28"/>
          <w:lang w:eastAsia="ru-RU"/>
        </w:rPr>
        <w:t>» заменить словами «депутаты законодательных</w:t>
      </w:r>
      <w:r w:rsidR="006A6D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органов</w:t>
      </w:r>
      <w:r w:rsidR="00264C33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14:paraId="255DE5D9" w14:textId="4C78937F" w:rsidR="0015210B" w:rsidRPr="00156611" w:rsidRDefault="005204D0" w:rsidP="00F25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статье 12:</w:t>
      </w:r>
    </w:p>
    <w:p w14:paraId="34AE2CBA" w14:textId="25DE980F" w:rsidR="0015210B" w:rsidRPr="00A8410A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</w:t>
      </w:r>
      <w:r w:rsidR="006A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пунктах 1-5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1</w:t>
      </w:r>
      <w:r w:rsidR="00BC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«рабочих групп» заменить словом «комиссий»;</w:t>
      </w:r>
    </w:p>
    <w:p w14:paraId="37CF41CF" w14:textId="77777777" w:rsidR="0015210B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части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51C7260" w14:textId="77777777" w:rsidR="0015210B" w:rsidRPr="00156611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1 слова «рабочих групп» заменить словом «комиссий»;</w:t>
      </w:r>
    </w:p>
    <w:p w14:paraId="11702F70" w14:textId="77777777" w:rsidR="00594ADE" w:rsidRPr="00594ADE" w:rsidRDefault="00594ADE" w:rsidP="00594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2 изложить в следующей редакции:</w:t>
      </w:r>
    </w:p>
    <w:p w14:paraId="4F5C8DFD" w14:textId="5D1E859E" w:rsidR="0015210B" w:rsidRDefault="00594ADE" w:rsidP="00594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«2) информировать о невозможности своего участия на заседании Общественной палаты, заседании Совета Общественной палаты, комиссии Общественной палаты, соответственно председателя Общественной палаты, председателя комиссии Общественной палаты до начала заседания;»;</w:t>
      </w:r>
    </w:p>
    <w:p w14:paraId="5B6D0DA3" w14:textId="564120CB" w:rsidR="0015210B" w:rsidRDefault="00D2202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26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1</w:t>
      </w:r>
      <w:r w:rsidR="0067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152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15210B" w:rsidRPr="00A8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«рабочих групп» заменить словом «комиссий»;</w:t>
      </w:r>
    </w:p>
    <w:p w14:paraId="77903C0D" w14:textId="12FE2720" w:rsidR="00264C33" w:rsidRDefault="00D2202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6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пункт 3 части 2 статьи 15 изложить в следующей редакции:</w:t>
      </w:r>
    </w:p>
    <w:p w14:paraId="3D27C93D" w14:textId="22FF6FF5" w:rsidR="00264C33" w:rsidRDefault="00264C33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«3) </w:t>
      </w:r>
      <w:r w:rsidRPr="0026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его в качестве кандидата на должность Президента Российской Федерации, кандидата в депутаты законодательного органа </w:t>
      </w:r>
      <w:r w:rsidR="00BC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 </w:t>
      </w:r>
      <w:r w:rsidR="00BC212C" w:rsidRPr="00BC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26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кандидата на должность высшего должностного лица Тверской области или иного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</w:t>
      </w:r>
      <w:r w:rsidR="00421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14:paraId="01166B56" w14:textId="301BC7EB" w:rsidR="0015210B" w:rsidRDefault="00D2202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статье 16:</w:t>
      </w:r>
    </w:p>
    <w:p w14:paraId="54460E4B" w14:textId="77777777" w:rsidR="0067718B" w:rsidRPr="0067718B" w:rsidRDefault="0067718B" w:rsidP="0067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 1 дополнить пунктом 3 следующего содержания:</w:t>
      </w:r>
    </w:p>
    <w:p w14:paraId="5C053199" w14:textId="1E9F2838" w:rsidR="0067718B" w:rsidRPr="0067718B" w:rsidRDefault="0067718B" w:rsidP="0067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8B">
        <w:rPr>
          <w:rFonts w:ascii="Times New Roman" w:eastAsia="Times New Roman" w:hAnsi="Times New Roman" w:cs="Times New Roman"/>
          <w:sz w:val="28"/>
          <w:szCs w:val="28"/>
          <w:lang w:eastAsia="ru-RU"/>
        </w:rPr>
        <w:t>«3) комиссии Общественной палаты.»;</w:t>
      </w:r>
    </w:p>
    <w:p w14:paraId="3BB4BE3F" w14:textId="77777777" w:rsidR="00666EE6" w:rsidRPr="00666EE6" w:rsidRDefault="00666EE6" w:rsidP="0066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части 2:</w:t>
      </w:r>
    </w:p>
    <w:p w14:paraId="1FF34125" w14:textId="6D374EBA" w:rsidR="00666EE6" w:rsidRPr="00666EE6" w:rsidRDefault="00666EE6" w:rsidP="0066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 после слова «количества» дополнить словами «комиссий и»;</w:t>
      </w:r>
    </w:p>
    <w:p w14:paraId="5216DC24" w14:textId="77777777" w:rsidR="00666EE6" w:rsidRPr="00666EE6" w:rsidRDefault="00666EE6" w:rsidP="0066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4 следующего содержания:</w:t>
      </w:r>
    </w:p>
    <w:p w14:paraId="5420714C" w14:textId="520837A7" w:rsidR="0015210B" w:rsidRPr="00156611" w:rsidRDefault="00666EE6" w:rsidP="0066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«4) избрание председателей комиссий Общественной палаты и их заместителей.»;</w:t>
      </w:r>
    </w:p>
    <w:p w14:paraId="76606A3F" w14:textId="77777777" w:rsidR="00666EE6" w:rsidRPr="00666EE6" w:rsidRDefault="00666EE6" w:rsidP="0066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часть 4 изложить в следующей редакции:</w:t>
      </w:r>
    </w:p>
    <w:p w14:paraId="6BD8E72C" w14:textId="0210A065" w:rsidR="00666EE6" w:rsidRPr="00666EE6" w:rsidRDefault="00666EE6" w:rsidP="0066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палата вправе образовывать комиссии и рабочие группы Общественной палаты.</w:t>
      </w:r>
    </w:p>
    <w:p w14:paraId="70AD0C01" w14:textId="48BF532A" w:rsidR="0015210B" w:rsidRDefault="00666EE6" w:rsidP="0066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комиссий Общественной палаты входят члены </w:t>
      </w:r>
      <w:r w:rsidR="00BC2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бщественной палаты. В состав рабочих групп Общественной палаты могут входить члены Общественной палаты, эксперты Общественной палаты, представители общественных объединений, иных некоммерческих организаций и иные граждане, привлеченные к работе Общественной палаты.»;</w:t>
      </w:r>
    </w:p>
    <w:p w14:paraId="0F257390" w14:textId="5D138913" w:rsidR="0015210B" w:rsidRPr="00156611" w:rsidRDefault="00D2202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статье 20:</w:t>
      </w:r>
    </w:p>
    <w:p w14:paraId="2ACF1682" w14:textId="77777777" w:rsidR="0015210B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часть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в следующей редакции: </w:t>
      </w:r>
    </w:p>
    <w:p w14:paraId="659F3FBB" w14:textId="7153AA73" w:rsidR="0015210B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67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Совет Общественной палаты является постоянно действующим органом Общественной палаты, осуществляющим свою деятельность в период между засе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даниями Общественной палаты. В С</w:t>
      </w:r>
      <w:r w:rsidRPr="00267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овет Общественной палаты входят председатель Общественной палаты, заместители председателя Общественной палаты, член Общественной палаты, являющийся представителем в составе Общественной палаты Российской Федерации, </w:t>
      </w:r>
      <w:r w:rsidR="00666E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председатели</w:t>
      </w:r>
      <w:r w:rsidRPr="00267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комиссий Общественной палаты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BB3C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267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руководитель аппарата Общественной палаты. Председателем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</w:t>
      </w:r>
      <w:r w:rsidRPr="00267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овета Общественной палаты является п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редседатель Общественной палаты</w:t>
      </w:r>
      <w:r w:rsidR="00445F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Pr="00267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26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5CE637" w14:textId="1D83F3EC" w:rsidR="0015210B" w:rsidRDefault="00F12E02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пункте 8 части 2 слова «рабочих групп» заменить словом «комиссий»;</w:t>
      </w:r>
    </w:p>
    <w:p w14:paraId="3B494E9E" w14:textId="36F99954" w:rsidR="0015210B" w:rsidRPr="00156611" w:rsidRDefault="00D2202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5210B"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статье 22:</w:t>
      </w:r>
    </w:p>
    <w:p w14:paraId="0659E988" w14:textId="77777777" w:rsidR="0015210B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часть 1 изложить в следующей редакции: </w:t>
      </w:r>
    </w:p>
    <w:p w14:paraId="4260A99F" w14:textId="77777777" w:rsidR="0015210B" w:rsidRPr="00AF1765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F1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Эксперт Общественной палаты - это лицо (представитель некоммерческой организации, отдельные граждане), обладающее профессиональными знаниями, опытом и навыками работы в </w:t>
      </w:r>
      <w:r w:rsidRPr="00AF1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соответствующей сфере деятельности, привлекаемое на общественных началах к работе в комиссиях Общественной палаты для выработки экспертных и консультативных заключений, оценок, рекомендаций, участия в разработке проектов нормативных правовых актов, методических и других информационно-аналитических материалов по профилю деятельности комиссий Общественной палаты или Общественной палаты в целом и не являющееся членом Общественной палаты.»;</w:t>
      </w:r>
    </w:p>
    <w:p w14:paraId="115820D7" w14:textId="77777777" w:rsidR="0015210B" w:rsidRPr="00156611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части 2 слова «рабочих группах» заменить словом «комиссиях»;</w:t>
      </w:r>
    </w:p>
    <w:p w14:paraId="7CF0970B" w14:textId="77777777" w:rsidR="0015210B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часть 5 изложить в следующей редакции: </w:t>
      </w:r>
    </w:p>
    <w:p w14:paraId="34DF7104" w14:textId="31BEF9DC" w:rsidR="0015210B" w:rsidRPr="00156611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F1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согласованию с председателем Общественной палаты, </w:t>
      </w:r>
      <w:r w:rsidR="00C9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председателем</w:t>
      </w:r>
      <w:r w:rsidRPr="00AF1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комиссии Общественной палаты эксперт Общественной палаты вправе принимать участие в заседаниях комиссий Общественной палаты, в работе </w:t>
      </w:r>
      <w:r w:rsidR="00C9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AF1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круглых столов</w:t>
      </w:r>
      <w:r w:rsidR="00C94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AF1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общественных слушаниях и иных мероприятиях, проводимых Общественной палатой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комиссией Общественной палаты</w:t>
      </w:r>
      <w:r w:rsidR="00445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F1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</w:p>
    <w:p w14:paraId="345A2C68" w14:textId="74030CC8" w:rsidR="0015210B" w:rsidRPr="00156611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части 6 слова «</w:t>
      </w:r>
      <w:r w:rsidR="00C9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</w:t>
      </w:r>
      <w:r w:rsidR="008C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E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2B44A694" w14:textId="051D0E94" w:rsidR="0015210B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абзаце втором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7 слова «</w:t>
      </w:r>
      <w:r w:rsidR="002E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группы» заменить словом «</w:t>
      </w:r>
      <w:r w:rsidR="002E2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комиссии»;</w:t>
      </w:r>
    </w:p>
    <w:p w14:paraId="5A22AA94" w14:textId="4FDDD1A1" w:rsidR="00F12E02" w:rsidRDefault="00F12E02" w:rsidP="000B2B1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B2B10" w:rsidRPr="000B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статье 23:</w:t>
      </w:r>
    </w:p>
    <w:p w14:paraId="1713B0A4" w14:textId="6EE65EE7" w:rsidR="000B2B10" w:rsidRPr="000B2B10" w:rsidRDefault="00A14329" w:rsidP="000B2B1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B2B10" w:rsidRPr="000B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изложить в следующей редакции:</w:t>
      </w:r>
    </w:p>
    <w:p w14:paraId="24338364" w14:textId="450DDCAD" w:rsidR="0015210B" w:rsidRDefault="000B2B10" w:rsidP="000B2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палаты.»</w:t>
      </w:r>
      <w:r w:rsidR="00A1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FD7C2F2" w14:textId="0D1313EE" w:rsidR="00A14329" w:rsidRDefault="00A14329" w:rsidP="000B2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</w:t>
      </w:r>
      <w:r w:rsidR="00E53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пунктах 1 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5</w:t>
      </w:r>
      <w:r w:rsidR="008C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«органов исполнительной власти </w:t>
      </w:r>
      <w:r w:rsidRPr="00A14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«исполнительных органов </w:t>
      </w:r>
      <w:r w:rsidRPr="00A14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40E2BC96" w14:textId="5B5C9BB9" w:rsidR="00A14329" w:rsidRDefault="00A14329" w:rsidP="000B2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8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25:</w:t>
      </w:r>
    </w:p>
    <w:p w14:paraId="530701E0" w14:textId="449199D3" w:rsidR="00986F38" w:rsidRDefault="00986F38" w:rsidP="000B2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частях 1 и 4 слова «</w:t>
      </w:r>
      <w:r w:rsidRPr="0098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 Тверской области» заменить словами «исполнительных органов Тверской области»;</w:t>
      </w:r>
    </w:p>
    <w:p w14:paraId="20C7168F" w14:textId="42DDC0D8" w:rsidR="00986F38" w:rsidRDefault="00986F38" w:rsidP="000B2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части 6 слова «органы исполнительной власти </w:t>
      </w:r>
      <w:r w:rsidRPr="00986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«исполнительные органы </w:t>
      </w:r>
      <w:r w:rsidRPr="00986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503C08B7" w14:textId="3E35B2DC" w:rsidR="00986F38" w:rsidRDefault="00986F38" w:rsidP="000B2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части 4 статьи 26 слова «органам исполнительной власти </w:t>
      </w:r>
      <w:r w:rsidRPr="00986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«исполнительным органам </w:t>
      </w:r>
      <w:r w:rsidRPr="00986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7B1656A5" w14:textId="10A18DF3" w:rsidR="00370462" w:rsidRDefault="00986F38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статье 27:</w:t>
      </w:r>
    </w:p>
    <w:p w14:paraId="621F0420" w14:textId="484EADB6" w:rsidR="00370462" w:rsidRDefault="00370462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части 1 слова «</w:t>
      </w:r>
      <w:r w:rsidRPr="0037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 Тверской области» заменить словами «исполнительных органов Тверской области»;</w:t>
      </w:r>
    </w:p>
    <w:p w14:paraId="0D6B0805" w14:textId="6B442246" w:rsidR="00370462" w:rsidRDefault="00370462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части 4:</w:t>
      </w:r>
    </w:p>
    <w:p w14:paraId="2FE3CA25" w14:textId="5AB9BA06" w:rsidR="00370462" w:rsidRDefault="00370462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 слова «</w:t>
      </w:r>
      <w:r w:rsidRPr="0037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исполнительной власти Тверской области» заменить словами «исполнительные органы Тверской области»;</w:t>
      </w:r>
    </w:p>
    <w:p w14:paraId="5F6CDCA6" w14:textId="222258EA" w:rsidR="00370462" w:rsidRDefault="00370462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3 слова «</w:t>
      </w:r>
      <w:r w:rsidRPr="0037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 Тверской области» заменить словами «исполнительных органов Тверской области»;</w:t>
      </w:r>
    </w:p>
    <w:p w14:paraId="1AB9CF98" w14:textId="4D067E5F" w:rsidR="00370462" w:rsidRDefault="00370462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части 2 статьи 28 слова «орган исполнительной власти</w:t>
      </w:r>
      <w:r w:rsidR="004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4881" w:rsidRPr="004E48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4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«исполнительный орган </w:t>
      </w:r>
      <w:r w:rsidR="004E4881" w:rsidRPr="004E48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4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3700DE2" w14:textId="21E1078A" w:rsidR="004E4881" w:rsidRDefault="004E4881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D2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абзаце первом части 2 статьи 29 слова «исполнительных органах государственной власти </w:t>
      </w:r>
      <w:r w:rsidRPr="004E48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«исполнительных органах </w:t>
      </w:r>
      <w:r w:rsidRPr="004E48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50EAF6DF" w14:textId="4E3436A9" w:rsidR="004B76A4" w:rsidRDefault="004B76A4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17) в части 2 статьи 30 слова «Главному федеральному инспектору в </w:t>
      </w:r>
      <w:r w:rsidRPr="004B76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«Главному федеральному инспектору по </w:t>
      </w:r>
      <w:r w:rsidRPr="004B76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аппарата полномочного представителя Президента </w:t>
      </w:r>
      <w:r w:rsidRPr="004B76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Центральном федеральном округе»;</w:t>
      </w:r>
    </w:p>
    <w:p w14:paraId="6CD1E451" w14:textId="5F1CD2DD" w:rsidR="00F5566F" w:rsidRDefault="004E4881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B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55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31:</w:t>
      </w:r>
    </w:p>
    <w:p w14:paraId="49DE6C7D" w14:textId="53BAD890" w:rsidR="004E4881" w:rsidRDefault="00F5566F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3 слова «Исполнительные органы государственной власти </w:t>
      </w:r>
      <w:r w:rsidR="004E4881" w:rsidRPr="004E48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4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«Исполнительные органы </w:t>
      </w:r>
      <w:r w:rsidR="004E4881" w:rsidRPr="004E48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4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212FD4E" w14:textId="6C63212B" w:rsidR="00F5566F" w:rsidRDefault="00F5566F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части 6 слова «исполнительных органов государственной власти </w:t>
      </w:r>
      <w:r w:rsidRPr="00F556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«исполнительных органов </w:t>
      </w:r>
      <w:r w:rsidRPr="00F556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31FC5D37" w14:textId="73EE6CE0" w:rsidR="00F5566F" w:rsidRDefault="00F5566F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B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статье 32:</w:t>
      </w:r>
    </w:p>
    <w:p w14:paraId="3D159D7F" w14:textId="04BAEE83" w:rsidR="00F5566F" w:rsidRDefault="00F5566F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</w:t>
      </w:r>
      <w:r w:rsidR="00D2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1 слова «органы исполнительной власти </w:t>
      </w:r>
      <w:r w:rsidRPr="00F556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«исполнительные органы </w:t>
      </w:r>
      <w:r w:rsidRPr="00F556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3FC52238" w14:textId="5440BDAD" w:rsidR="00F5566F" w:rsidRDefault="00F5566F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части 2: </w:t>
      </w:r>
    </w:p>
    <w:p w14:paraId="0A35589D" w14:textId="2095D9C0" w:rsidR="00F5566F" w:rsidRDefault="00F5566F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предложении слова «органы исполнительной власти </w:t>
      </w:r>
      <w:r w:rsidRPr="00F556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«исполнительные органы </w:t>
      </w:r>
      <w:r w:rsidRPr="00F556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7A2BC3EB" w14:textId="4300E4AE" w:rsidR="00F5566F" w:rsidRDefault="00F5566F" w:rsidP="00370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предложении слова </w:t>
      </w:r>
      <w:r w:rsidR="009E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«органа исполнительной власти </w:t>
      </w:r>
      <w:r w:rsidR="009E7DBB" w:rsidRPr="009E7D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9E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заменить словами «исполнительного органа </w:t>
      </w:r>
      <w:r w:rsidR="009E7DBB" w:rsidRPr="009E7D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Тверской области</w:t>
      </w:r>
      <w:r w:rsidR="009E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51F65199" w14:textId="77777777" w:rsidR="00A14329" w:rsidRDefault="00A14329" w:rsidP="000B2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445856" w14:textId="45CABB1B" w:rsidR="0015210B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14:paraId="0D78C9F0" w14:textId="77777777" w:rsidR="000B2B10" w:rsidRPr="00156611" w:rsidRDefault="000B2B10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DC03F" w14:textId="77777777" w:rsidR="0015210B" w:rsidRPr="00156611" w:rsidRDefault="0015210B" w:rsidP="00561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1FEC60AB" w14:textId="5CA77DF6" w:rsidR="000B2B10" w:rsidRDefault="000B2B10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981D96" w14:textId="77777777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173E7" w14:textId="2C98834E" w:rsidR="002B7D65" w:rsidRDefault="0015210B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</w:t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области</w:t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6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Руденя</w:t>
      </w:r>
      <w:proofErr w:type="spellEnd"/>
    </w:p>
    <w:p w14:paraId="47D51EF7" w14:textId="5611B8C7" w:rsidR="00D22020" w:rsidRDefault="00D22020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EA9C57" w14:textId="437C5440" w:rsidR="00D22020" w:rsidRDefault="00D22020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C4DE8C" w14:textId="59BE5354" w:rsidR="00D22020" w:rsidRPr="00925D67" w:rsidRDefault="00D22020" w:rsidP="00925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Тверь</w:t>
      </w:r>
    </w:p>
    <w:p w14:paraId="79F0CE2F" w14:textId="7C12C460" w:rsidR="00925D67" w:rsidRPr="00925D67" w:rsidRDefault="008C3B1D" w:rsidP="00925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925D67" w:rsidRPr="00925D67">
        <w:rPr>
          <w:rFonts w:ascii="Times New Roman" w:hAnsi="Times New Roman" w:cs="Times New Roman"/>
          <w:sz w:val="28"/>
          <w:szCs w:val="28"/>
        </w:rPr>
        <w:t>июля 2022 года</w:t>
      </w:r>
    </w:p>
    <w:p w14:paraId="2622CA20" w14:textId="151766DD" w:rsidR="00925D67" w:rsidRPr="00925D67" w:rsidRDefault="00925D67" w:rsidP="00925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D67">
        <w:rPr>
          <w:rFonts w:ascii="Times New Roman" w:hAnsi="Times New Roman" w:cs="Times New Roman"/>
          <w:sz w:val="28"/>
          <w:szCs w:val="28"/>
        </w:rPr>
        <w:t xml:space="preserve">№ </w:t>
      </w:r>
      <w:r w:rsidR="008C3B1D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  <w:r w:rsidRPr="00925D67">
        <w:rPr>
          <w:rFonts w:ascii="Times New Roman" w:hAnsi="Times New Roman" w:cs="Times New Roman"/>
          <w:sz w:val="28"/>
          <w:szCs w:val="28"/>
        </w:rPr>
        <w:t>-ЗО</w:t>
      </w:r>
    </w:p>
    <w:p w14:paraId="758FB074" w14:textId="247152CB" w:rsidR="00D22020" w:rsidRDefault="00D22020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E7B0E" w14:textId="34E38C59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BF805" w14:textId="4CB68872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D52D6" w14:textId="5B7F91EA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0DA45C" w14:textId="4E673BE8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20EFE" w14:textId="57B60CB3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2147A" w14:textId="16A88A47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D864E" w14:textId="19A6473D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07AE07" w14:textId="10AC053B" w:rsidR="00924C16" w:rsidRDefault="00924C16" w:rsidP="000B2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5F977" w14:textId="5E5A53AB" w:rsidR="001C6ECB" w:rsidRPr="006D03C2" w:rsidRDefault="00F25308" w:rsidP="00925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instrText xml:space="preserve"> FILENAME  \p  \* MERGEFORMAT </w:instrTex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Z:\7 созыв\Документы комитета\14 заседание (21.07.2022)\pr\z(14)251-П-7.docx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end"/>
      </w:r>
      <w:r w:rsidR="001C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sectPr w:rsidR="001C6ECB" w:rsidRPr="006D03C2" w:rsidSect="009E7DB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90C67" w14:textId="77777777" w:rsidR="00DB4B1A" w:rsidRDefault="00DB4B1A" w:rsidP="009E7DBB">
      <w:pPr>
        <w:spacing w:after="0" w:line="240" w:lineRule="auto"/>
      </w:pPr>
      <w:r>
        <w:separator/>
      </w:r>
    </w:p>
  </w:endnote>
  <w:endnote w:type="continuationSeparator" w:id="0">
    <w:p w14:paraId="77CFBD68" w14:textId="77777777" w:rsidR="00DB4B1A" w:rsidRDefault="00DB4B1A" w:rsidP="009E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D261" w14:textId="77777777" w:rsidR="00DB4B1A" w:rsidRDefault="00DB4B1A" w:rsidP="009E7DBB">
      <w:pPr>
        <w:spacing w:after="0" w:line="240" w:lineRule="auto"/>
      </w:pPr>
      <w:r>
        <w:separator/>
      </w:r>
    </w:p>
  </w:footnote>
  <w:footnote w:type="continuationSeparator" w:id="0">
    <w:p w14:paraId="548C201C" w14:textId="77777777" w:rsidR="00DB4B1A" w:rsidRDefault="00DB4B1A" w:rsidP="009E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342790"/>
      <w:docPartObj>
        <w:docPartGallery w:val="Page Numbers (Top of Page)"/>
        <w:docPartUnique/>
      </w:docPartObj>
    </w:sdtPr>
    <w:sdtEndPr/>
    <w:sdtContent>
      <w:p w14:paraId="3EB2D3E9" w14:textId="41194EF4" w:rsidR="009E7DBB" w:rsidRDefault="009E7DB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B1D">
          <w:rPr>
            <w:noProof/>
          </w:rPr>
          <w:t>4</w:t>
        </w:r>
        <w:r>
          <w:fldChar w:fldCharType="end"/>
        </w:r>
      </w:p>
    </w:sdtContent>
  </w:sdt>
  <w:p w14:paraId="18829D9D" w14:textId="77777777" w:rsidR="009E7DBB" w:rsidRDefault="009E7D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1DCF"/>
    <w:multiLevelType w:val="hybridMultilevel"/>
    <w:tmpl w:val="7C3EC7CE"/>
    <w:lvl w:ilvl="0" w:tplc="FDB80E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0B"/>
    <w:rsid w:val="000B2B10"/>
    <w:rsid w:val="0015210B"/>
    <w:rsid w:val="001C6ECB"/>
    <w:rsid w:val="001D0B44"/>
    <w:rsid w:val="001E7C9A"/>
    <w:rsid w:val="00245F99"/>
    <w:rsid w:val="00264C33"/>
    <w:rsid w:val="002B7D65"/>
    <w:rsid w:val="002E2AFD"/>
    <w:rsid w:val="00370462"/>
    <w:rsid w:val="003E3F0C"/>
    <w:rsid w:val="00421C9B"/>
    <w:rsid w:val="00445FB2"/>
    <w:rsid w:val="004B76A4"/>
    <w:rsid w:val="004E4881"/>
    <w:rsid w:val="005204D0"/>
    <w:rsid w:val="00561977"/>
    <w:rsid w:val="00594ADE"/>
    <w:rsid w:val="00666EE6"/>
    <w:rsid w:val="0067718B"/>
    <w:rsid w:val="00697BBC"/>
    <w:rsid w:val="006A6D3D"/>
    <w:rsid w:val="006D03C2"/>
    <w:rsid w:val="0084553A"/>
    <w:rsid w:val="008C3B1D"/>
    <w:rsid w:val="008C7225"/>
    <w:rsid w:val="008F74BC"/>
    <w:rsid w:val="00924C16"/>
    <w:rsid w:val="00925D67"/>
    <w:rsid w:val="00986F38"/>
    <w:rsid w:val="009E7DBB"/>
    <w:rsid w:val="00A14329"/>
    <w:rsid w:val="00B92126"/>
    <w:rsid w:val="00BC212C"/>
    <w:rsid w:val="00C94E83"/>
    <w:rsid w:val="00D22020"/>
    <w:rsid w:val="00DB4B1A"/>
    <w:rsid w:val="00E37B87"/>
    <w:rsid w:val="00E53738"/>
    <w:rsid w:val="00F12E02"/>
    <w:rsid w:val="00F25308"/>
    <w:rsid w:val="00F5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7A98"/>
  <w15:chartTrackingRefBased/>
  <w15:docId w15:val="{5DCCF67F-E0F6-42D7-91AE-8A7D51D0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0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53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0B"/>
    <w:pPr>
      <w:ind w:left="720"/>
      <w:contextualSpacing/>
    </w:pPr>
  </w:style>
  <w:style w:type="paragraph" w:customStyle="1" w:styleId="FR1">
    <w:name w:val="FR1"/>
    <w:rsid w:val="0056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Гипертекстовая ссылка"/>
    <w:uiPriority w:val="99"/>
    <w:rsid w:val="008F74BC"/>
    <w:rPr>
      <w:color w:val="008000"/>
    </w:rPr>
  </w:style>
  <w:style w:type="paragraph" w:styleId="a5">
    <w:name w:val="header"/>
    <w:basedOn w:val="a"/>
    <w:link w:val="a6"/>
    <w:uiPriority w:val="99"/>
    <w:unhideWhenUsed/>
    <w:rsid w:val="009E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7DBB"/>
  </w:style>
  <w:style w:type="paragraph" w:styleId="a7">
    <w:name w:val="footer"/>
    <w:basedOn w:val="a"/>
    <w:link w:val="a8"/>
    <w:uiPriority w:val="99"/>
    <w:unhideWhenUsed/>
    <w:rsid w:val="009E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DBB"/>
  </w:style>
  <w:style w:type="character" w:customStyle="1" w:styleId="10">
    <w:name w:val="Заголовок 1 Знак"/>
    <w:basedOn w:val="a0"/>
    <w:link w:val="1"/>
    <w:rsid w:val="00F25308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GoncharovaMA</cp:lastModifiedBy>
  <cp:revision>6</cp:revision>
  <cp:lastPrinted>2022-07-07T13:40:00Z</cp:lastPrinted>
  <dcterms:created xsi:type="dcterms:W3CDTF">2022-07-22T07:24:00Z</dcterms:created>
  <dcterms:modified xsi:type="dcterms:W3CDTF">2022-07-29T07:18:00Z</dcterms:modified>
</cp:coreProperties>
</file>