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A4" w:rsidRPr="00A70428" w:rsidRDefault="001038A4" w:rsidP="00A70428">
      <w:pPr>
        <w:jc w:val="center"/>
        <w:rPr>
          <w:rFonts w:ascii="Calibri" w:hAnsi="Calibri"/>
          <w:noProof/>
        </w:rPr>
      </w:pPr>
      <w:r w:rsidRPr="00A70428">
        <w:rPr>
          <w:rFonts w:ascii="Calibri" w:hAnsi="Calibri"/>
          <w:noProof/>
        </w:rPr>
        <w:drawing>
          <wp:inline distT="0" distB="0" distL="0" distR="0" wp14:anchorId="78C55997" wp14:editId="176A8876">
            <wp:extent cx="946150" cy="9620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8A4" w:rsidRPr="001038A4" w:rsidRDefault="001038A4" w:rsidP="00A70428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1038A4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1038A4" w:rsidRPr="001038A4" w:rsidRDefault="001038A4" w:rsidP="00A70428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1038A4">
        <w:rPr>
          <w:rFonts w:ascii="Times New Roman" w:hAnsi="Times New Roman" w:cs="Times New Roman"/>
          <w:b/>
          <w:sz w:val="56"/>
        </w:rPr>
        <w:t>З  А</w:t>
      </w:r>
      <w:proofErr w:type="gramEnd"/>
      <w:r w:rsidRPr="001038A4">
        <w:rPr>
          <w:rFonts w:ascii="Times New Roman" w:hAnsi="Times New Roman" w:cs="Times New Roman"/>
          <w:b/>
          <w:sz w:val="56"/>
        </w:rPr>
        <w:t xml:space="preserve">  К  О  Н</w:t>
      </w:r>
    </w:p>
    <w:p w:rsidR="00507003" w:rsidRPr="003D27A9" w:rsidRDefault="00507003" w:rsidP="00507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7A9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закон Тверской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D27A9">
        <w:rPr>
          <w:rFonts w:ascii="Times New Roman" w:hAnsi="Times New Roman" w:cs="Times New Roman"/>
          <w:b/>
          <w:bCs/>
          <w:sz w:val="28"/>
          <w:szCs w:val="28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07003" w:rsidRDefault="00507003" w:rsidP="005070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8A4" w:rsidRPr="001038A4" w:rsidRDefault="001038A4" w:rsidP="001038A4">
      <w:pPr>
        <w:spacing w:after="0" w:line="240" w:lineRule="auto"/>
        <w:ind w:left="4111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038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 Законодательным Собранием Тверской области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1038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декабря</w:t>
      </w:r>
      <w:r w:rsidRPr="001038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 года</w:t>
      </w:r>
    </w:p>
    <w:p w:rsidR="001038A4" w:rsidRPr="003D27A9" w:rsidRDefault="001038A4" w:rsidP="005070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7003" w:rsidRDefault="00507003" w:rsidP="001038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27A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07003" w:rsidRPr="003D27A9" w:rsidRDefault="00507003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07003" w:rsidRDefault="00507003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7A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3D27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D27A9">
        <w:rPr>
          <w:rFonts w:ascii="Times New Roman" w:hAnsi="Times New Roman" w:cs="Times New Roman"/>
          <w:sz w:val="28"/>
          <w:szCs w:val="28"/>
        </w:rPr>
        <w:t xml:space="preserve"> Тверской области от 03.02.2010 № 12-ЗО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27A9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2DB1">
        <w:rPr>
          <w:rFonts w:ascii="Times New Roman" w:hAnsi="Times New Roman" w:cs="Times New Roman"/>
          <w:sz w:val="28"/>
          <w:szCs w:val="28"/>
        </w:rPr>
        <w:t xml:space="preserve"> </w:t>
      </w:r>
      <w:r w:rsidR="00616537">
        <w:rPr>
          <w:rFonts w:ascii="Times New Roman" w:hAnsi="Times New Roman" w:cs="Times New Roman"/>
          <w:sz w:val="28"/>
          <w:szCs w:val="28"/>
        </w:rPr>
        <w:t>(с изменениями</w:t>
      </w:r>
      <w:r w:rsidR="00F30E49">
        <w:rPr>
          <w:rFonts w:ascii="Times New Roman" w:hAnsi="Times New Roman" w:cs="Times New Roman"/>
          <w:sz w:val="28"/>
          <w:szCs w:val="28"/>
        </w:rPr>
        <w:t>,</w:t>
      </w:r>
      <w:r w:rsidRPr="001A186F">
        <w:rPr>
          <w:rFonts w:ascii="Times New Roman" w:hAnsi="Times New Roman" w:cs="Times New Roman"/>
          <w:sz w:val="28"/>
          <w:szCs w:val="28"/>
        </w:rPr>
        <w:t xml:space="preserve"> внесенными законами Тверской области</w:t>
      </w:r>
      <w:hyperlink r:id="rId9" w:history="1"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от 09.03.2011 </w:t>
        </w:r>
        <w:hyperlink r:id="rId10" w:history="1">
          <w:r w:rsidRPr="001A186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15-ЗО</w:t>
          </w:r>
        </w:hyperlink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="0020230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</w:t>
        </w:r>
        <w:r w:rsidR="008705B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06.06.2012 № 40-ЗО, </w:t>
        </w:r>
        <w:r w:rsidR="001038A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</w:t>
        </w:r>
        <w:r w:rsidR="009B561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03.10.2013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hyperlink r:id="rId11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78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9B561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24.12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.2013 </w:t>
        </w:r>
        <w:hyperlink r:id="rId12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128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от 04.12.2014 № 104-ЗО, </w:t>
        </w:r>
        <w:r w:rsidR="001038A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</w:t>
        </w:r>
        <w:r w:rsidR="009B561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07.12.2015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hyperlink r:id="rId13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107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="009B561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08.06.2016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hyperlink r:id="rId14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35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29.12.2016 </w:t>
        </w:r>
        <w:hyperlink r:id="rId15" w:history="1">
          <w:r w:rsidRPr="001A186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99-ЗО</w:t>
          </w:r>
        </w:hyperlink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="001038A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06.12.2017 </w:t>
        </w:r>
        <w:hyperlink r:id="rId16" w:history="1">
          <w:r w:rsidRPr="001A186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77-ЗО</w:t>
          </w:r>
        </w:hyperlink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r w:rsidRPr="00FE4CC6">
          <w:t xml:space="preserve"> </w:t>
        </w:r>
        <w:r w:rsidR="009B5611" w:rsidRPr="009B5611">
          <w:rPr>
            <w:rFonts w:ascii="Times New Roman" w:hAnsi="Times New Roman" w:cs="Times New Roman"/>
            <w:sz w:val="28"/>
            <w:szCs w:val="28"/>
          </w:rPr>
          <w:t>от</w:t>
        </w:r>
        <w:r w:rsidR="009B5611" w:rsidRPr="009B5611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10.12.2018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hyperlink r:id="rId17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62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 06.11.2019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hyperlink r:id="rId18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60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="001038A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            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23.12.2020 </w:t>
        </w:r>
        <w:hyperlink r:id="rId19" w:history="1">
          <w:r w:rsidRPr="001A186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80-ЗО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, </w:t>
          </w:r>
          <w:r w:rsidR="009B5611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от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26.11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.20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21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  <w:hyperlink r:id="rId20" w:history="1">
            <w:r w:rsidRPr="00FE4C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  <w:r w:rsidRPr="00FE4C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-ЗО</w:t>
            </w:r>
          </w:hyperlink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</w:hyperlink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  <w:r w:rsidRPr="001A186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D27A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571B3" w:rsidRPr="001B617F" w:rsidRDefault="003571B3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71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EB728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абзаце первом статьи </w:t>
      </w:r>
      <w:hyperlink r:id="rId21" w:history="1">
        <w:r w:rsidR="001B617F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8</w:t>
        </w:r>
      </w:hyperlink>
      <w:r w:rsidRPr="003571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слова «</w:t>
      </w:r>
      <w:r w:rsidR="001B617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 ежеквартальные</w:t>
      </w:r>
      <w:r w:rsidRPr="003571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1B617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исключить;</w:t>
      </w:r>
    </w:p>
    <w:p w:rsidR="00507003" w:rsidRDefault="001B617F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7003" w:rsidRPr="003D27A9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22" w:history="1">
        <w:r w:rsidR="00507003" w:rsidRPr="003D27A9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507003" w:rsidRPr="003D27A9">
        <w:rPr>
          <w:rFonts w:ascii="Times New Roman" w:hAnsi="Times New Roman" w:cs="Times New Roman"/>
          <w:sz w:val="28"/>
          <w:szCs w:val="28"/>
        </w:rPr>
        <w:t xml:space="preserve"> </w:t>
      </w:r>
      <w:r w:rsidR="00507003">
        <w:rPr>
          <w:rFonts w:ascii="Times New Roman" w:hAnsi="Times New Roman" w:cs="Times New Roman"/>
          <w:sz w:val="28"/>
          <w:szCs w:val="28"/>
        </w:rPr>
        <w:t>«</w:t>
      </w:r>
      <w:r w:rsidR="00507003" w:rsidRPr="003D27A9">
        <w:rPr>
          <w:rFonts w:ascii="Times New Roman" w:hAnsi="Times New Roman" w:cs="Times New Roman"/>
          <w:sz w:val="28"/>
          <w:szCs w:val="28"/>
        </w:rPr>
        <w:t>Перечень муниципальных образований Тверской области, органы местного самоуправления которых наделяются государственными полномочиями по содержанию автомобильных дорог общего пользования регионального или межмуниципального значения Тверской области</w:t>
      </w:r>
      <w:r w:rsidR="00507003">
        <w:rPr>
          <w:rFonts w:ascii="Times New Roman" w:hAnsi="Times New Roman" w:cs="Times New Roman"/>
          <w:sz w:val="28"/>
          <w:szCs w:val="28"/>
        </w:rPr>
        <w:t>»</w:t>
      </w:r>
      <w:r w:rsidR="00507003" w:rsidRPr="003D27A9">
        <w:rPr>
          <w:rFonts w:ascii="Times New Roman" w:hAnsi="Times New Roman" w:cs="Times New Roman"/>
          <w:sz w:val="28"/>
          <w:szCs w:val="28"/>
        </w:rPr>
        <w:t>:</w:t>
      </w:r>
    </w:p>
    <w:p w:rsidR="00507003" w:rsidRPr="003D27A9" w:rsidRDefault="00507003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BE2FDF">
        <w:t xml:space="preserve"> </w:t>
      </w:r>
      <w:hyperlink r:id="rId23" w:history="1">
        <w:r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="009B5611">
        <w:rPr>
          <w:rFonts w:ascii="Times New Roman" w:hAnsi="Times New Roman" w:cs="Times New Roman"/>
          <w:sz w:val="28"/>
          <w:szCs w:val="28"/>
        </w:rPr>
        <w:t xml:space="preserve"> </w:t>
      </w:r>
      <w:r w:rsidRPr="003D27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07003" w:rsidRDefault="00507003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Бельский </w:t>
      </w:r>
      <w:r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27A9">
        <w:rPr>
          <w:rFonts w:ascii="Times New Roman" w:hAnsi="Times New Roman" w:cs="Times New Roman"/>
          <w:sz w:val="28"/>
          <w:szCs w:val="28"/>
        </w:rPr>
        <w:t>;</w:t>
      </w:r>
    </w:p>
    <w:p w:rsidR="006D393F" w:rsidRDefault="006D393F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7</w:t>
      </w:r>
      <w:r w:rsidR="00AA1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D393F" w:rsidRDefault="006D393F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Жарковский муниципальный округ»;</w:t>
      </w:r>
    </w:p>
    <w:p w:rsidR="00507003" w:rsidRPr="003D27A9" w:rsidRDefault="006D393F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7003">
        <w:rPr>
          <w:rFonts w:ascii="Times New Roman" w:hAnsi="Times New Roman" w:cs="Times New Roman"/>
          <w:sz w:val="28"/>
          <w:szCs w:val="28"/>
        </w:rPr>
        <w:t xml:space="preserve">) </w:t>
      </w:r>
      <w:hyperlink r:id="rId24" w:history="1">
        <w:r w:rsidR="00507003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507003">
        <w:rPr>
          <w:rFonts w:ascii="Times New Roman" w:hAnsi="Times New Roman" w:cs="Times New Roman"/>
          <w:sz w:val="28"/>
          <w:szCs w:val="28"/>
        </w:rPr>
        <w:t>9</w:t>
      </w:r>
      <w:r w:rsidR="00507003" w:rsidRPr="003D27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07003" w:rsidRDefault="00507003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</w:t>
      </w:r>
      <w:r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Зубцовский </w:t>
      </w:r>
      <w:r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27A9">
        <w:rPr>
          <w:rFonts w:ascii="Times New Roman" w:hAnsi="Times New Roman" w:cs="Times New Roman"/>
          <w:sz w:val="28"/>
          <w:szCs w:val="28"/>
        </w:rPr>
        <w:t>;</w:t>
      </w:r>
    </w:p>
    <w:p w:rsidR="00507003" w:rsidRPr="003D27A9" w:rsidRDefault="006D393F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07003">
        <w:rPr>
          <w:rFonts w:ascii="Times New Roman" w:hAnsi="Times New Roman" w:cs="Times New Roman"/>
          <w:sz w:val="28"/>
          <w:szCs w:val="28"/>
        </w:rPr>
        <w:t>)</w:t>
      </w:r>
      <w:r w:rsidR="00507003" w:rsidRPr="00B24464">
        <w:t xml:space="preserve"> </w:t>
      </w:r>
      <w:hyperlink r:id="rId25" w:history="1">
        <w:r w:rsidR="00507003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507003">
        <w:rPr>
          <w:rFonts w:ascii="Times New Roman" w:hAnsi="Times New Roman" w:cs="Times New Roman"/>
          <w:sz w:val="28"/>
          <w:szCs w:val="28"/>
        </w:rPr>
        <w:t>18</w:t>
      </w:r>
      <w:r w:rsidR="00507003" w:rsidRPr="003D27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07003" w:rsidRDefault="00507003" w:rsidP="00DB328F">
      <w:pPr>
        <w:tabs>
          <w:tab w:val="left" w:pos="66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Кесовогорский </w:t>
      </w:r>
      <w:r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27A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7003" w:rsidRDefault="006D393F" w:rsidP="00DB328F">
      <w:pPr>
        <w:tabs>
          <w:tab w:val="left" w:pos="66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07003">
        <w:rPr>
          <w:rFonts w:ascii="Times New Roman" w:hAnsi="Times New Roman" w:cs="Times New Roman"/>
          <w:sz w:val="28"/>
          <w:szCs w:val="28"/>
        </w:rPr>
        <w:t>) пункт 19 изложить в следующей редакции:</w:t>
      </w:r>
    </w:p>
    <w:p w:rsidR="00507003" w:rsidRDefault="00507003" w:rsidP="00DB328F">
      <w:pPr>
        <w:tabs>
          <w:tab w:val="left" w:pos="66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«19. Кимрский муниципальный округ»;</w:t>
      </w:r>
    </w:p>
    <w:p w:rsidR="00507003" w:rsidRPr="003D27A9" w:rsidRDefault="006D393F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507003">
        <w:rPr>
          <w:rFonts w:ascii="Times New Roman" w:hAnsi="Times New Roman" w:cs="Times New Roman"/>
          <w:sz w:val="28"/>
          <w:szCs w:val="28"/>
        </w:rPr>
        <w:t xml:space="preserve">) </w:t>
      </w:r>
      <w:hyperlink r:id="rId26" w:history="1">
        <w:r w:rsidR="00507003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507003">
        <w:rPr>
          <w:rFonts w:ascii="Times New Roman" w:hAnsi="Times New Roman" w:cs="Times New Roman"/>
          <w:sz w:val="28"/>
          <w:szCs w:val="28"/>
        </w:rPr>
        <w:t>29</w:t>
      </w:r>
      <w:r w:rsidR="00507003" w:rsidRPr="003D27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07003" w:rsidRDefault="00507003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</w:t>
      </w:r>
      <w:r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Максатихинский </w:t>
      </w:r>
      <w:r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27A9">
        <w:rPr>
          <w:rFonts w:ascii="Times New Roman" w:hAnsi="Times New Roman" w:cs="Times New Roman"/>
          <w:sz w:val="28"/>
          <w:szCs w:val="28"/>
        </w:rPr>
        <w:t>;</w:t>
      </w:r>
    </w:p>
    <w:p w:rsidR="00507003" w:rsidRDefault="006D393F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507003">
        <w:rPr>
          <w:rFonts w:ascii="Times New Roman" w:hAnsi="Times New Roman" w:cs="Times New Roman"/>
          <w:sz w:val="28"/>
          <w:szCs w:val="28"/>
        </w:rPr>
        <w:t>) пункт 45 изложить в следующей редакции:</w:t>
      </w:r>
    </w:p>
    <w:p w:rsidR="00507003" w:rsidRDefault="00507003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«45.  Ржевский муниципальный округ»;</w:t>
      </w:r>
    </w:p>
    <w:p w:rsidR="00507003" w:rsidRPr="003D27A9" w:rsidRDefault="006D393F" w:rsidP="00DB3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07003">
        <w:rPr>
          <w:rFonts w:ascii="Times New Roman" w:hAnsi="Times New Roman" w:cs="Times New Roman"/>
          <w:sz w:val="28"/>
          <w:szCs w:val="28"/>
        </w:rPr>
        <w:t>)</w:t>
      </w:r>
      <w:r w:rsidR="00507003" w:rsidRPr="002415D4">
        <w:t xml:space="preserve"> </w:t>
      </w:r>
      <w:hyperlink r:id="rId27" w:history="1">
        <w:r w:rsidR="00507003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507003">
        <w:rPr>
          <w:rFonts w:ascii="Times New Roman" w:hAnsi="Times New Roman" w:cs="Times New Roman"/>
          <w:sz w:val="28"/>
          <w:szCs w:val="28"/>
        </w:rPr>
        <w:t xml:space="preserve">48 </w:t>
      </w:r>
      <w:r w:rsidR="00507003" w:rsidRPr="003D27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07003" w:rsidRDefault="00507003" w:rsidP="00DB328F">
      <w:pPr>
        <w:tabs>
          <w:tab w:val="left" w:pos="6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«48</w:t>
      </w:r>
      <w:r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Сонковский </w:t>
      </w:r>
      <w:r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7003" w:rsidRDefault="006D393F" w:rsidP="00DB328F">
      <w:pPr>
        <w:tabs>
          <w:tab w:val="left" w:pos="6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07003">
        <w:rPr>
          <w:rFonts w:ascii="Times New Roman" w:hAnsi="Times New Roman" w:cs="Times New Roman"/>
          <w:sz w:val="28"/>
          <w:szCs w:val="28"/>
        </w:rPr>
        <w:t>) пункт 50 изложить в следующей редакции:</w:t>
      </w:r>
    </w:p>
    <w:p w:rsidR="00507003" w:rsidRDefault="00507003" w:rsidP="00DB328F">
      <w:pPr>
        <w:tabs>
          <w:tab w:val="left" w:pos="6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«50. Старицкий муниципальный округ»;</w:t>
      </w:r>
    </w:p>
    <w:p w:rsidR="00507003" w:rsidRDefault="001B617F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7003">
        <w:rPr>
          <w:rFonts w:ascii="Times New Roman" w:hAnsi="Times New Roman" w:cs="Times New Roman"/>
          <w:sz w:val="28"/>
          <w:szCs w:val="28"/>
        </w:rPr>
        <w:t>)</w:t>
      </w:r>
      <w:r w:rsidR="00507003" w:rsidRPr="00CC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8" w:history="1">
        <w:r w:rsidR="00507003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4 «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Бельский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«Бельский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«Бельский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582D" w:rsidRDefault="001B617F" w:rsidP="0010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42E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70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строку 3</w:t>
      </w:r>
      <w:r w:rsidR="00B67AF0">
        <w:rPr>
          <w:rFonts w:ascii="Times New Roman" w:hAnsi="Times New Roman" w:cs="Times New Roman"/>
          <w:sz w:val="28"/>
          <w:szCs w:val="28"/>
        </w:rPr>
        <w:t xml:space="preserve"> </w:t>
      </w:r>
      <w:r w:rsidR="00547105">
        <w:rPr>
          <w:rFonts w:ascii="Times New Roman" w:hAnsi="Times New Roman" w:cs="Times New Roman"/>
          <w:sz w:val="28"/>
          <w:szCs w:val="28"/>
        </w:rPr>
        <w:t>приложени</w:t>
      </w:r>
      <w:r w:rsidR="008705B9">
        <w:rPr>
          <w:rFonts w:ascii="Times New Roman" w:hAnsi="Times New Roman" w:cs="Times New Roman"/>
          <w:sz w:val="28"/>
          <w:szCs w:val="28"/>
        </w:rPr>
        <w:t>я</w:t>
      </w:r>
      <w:r w:rsidR="003742EF">
        <w:rPr>
          <w:rFonts w:ascii="Times New Roman" w:hAnsi="Times New Roman" w:cs="Times New Roman"/>
          <w:sz w:val="28"/>
          <w:szCs w:val="28"/>
        </w:rPr>
        <w:t xml:space="preserve"> 5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Бологовский район</w:t>
      </w:r>
      <w:r w:rsidR="003742EF">
        <w:rPr>
          <w:rFonts w:ascii="Times New Roman" w:hAnsi="Times New Roman" w:cs="Times New Roman"/>
          <w:b/>
          <w:sz w:val="28"/>
          <w:szCs w:val="28"/>
        </w:rPr>
        <w:t>»</w:t>
      </w:r>
      <w:r w:rsidR="008705B9"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422BC1">
        <w:rPr>
          <w:rFonts w:ascii="Times New Roman" w:hAnsi="Times New Roman" w:cs="Times New Roman"/>
          <w:sz w:val="28"/>
          <w:szCs w:val="28"/>
        </w:rPr>
        <w:t>редакции:</w:t>
      </w:r>
    </w:p>
    <w:p w:rsidR="00B67AF0" w:rsidRDefault="00B67AF0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201"/>
        <w:gridCol w:w="709"/>
        <w:gridCol w:w="709"/>
        <w:gridCol w:w="709"/>
        <w:gridCol w:w="708"/>
        <w:gridCol w:w="709"/>
        <w:gridCol w:w="709"/>
        <w:gridCol w:w="636"/>
      </w:tblGrid>
      <w:tr w:rsidR="005679C3" w:rsidRPr="0095394F" w:rsidTr="001038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3" w:rsidRPr="0095394F" w:rsidRDefault="005679C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3" w:rsidRDefault="005679C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5679C3" w:rsidRPr="0095394F" w:rsidRDefault="005679C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68C7">
              <w:rPr>
                <w:rFonts w:ascii="Times New Roman" w:hAnsi="Times New Roman" w:cs="Times New Roman"/>
                <w:sz w:val="24"/>
                <w:szCs w:val="24"/>
              </w:rPr>
              <w:t>0154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3" w:rsidRPr="0095394F" w:rsidRDefault="008468C7" w:rsidP="00B2531A">
            <w:pPr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«Бологое-Удомля»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Озеревичи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</w:t>
            </w:r>
            <w:r w:rsidR="00B25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нисова Горка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3" w:rsidRPr="0095394F" w:rsidRDefault="008468C7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3" w:rsidRPr="0095394F" w:rsidRDefault="005679C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3" w:rsidRPr="0095394F" w:rsidRDefault="005679C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24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3" w:rsidRPr="0095394F" w:rsidRDefault="003A6DE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3" w:rsidRPr="0095394F" w:rsidRDefault="008249CD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3" w:rsidRPr="0095394F" w:rsidRDefault="005679C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C3" w:rsidRPr="0095394F" w:rsidRDefault="005679C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679C3" w:rsidRDefault="00B67AF0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6D393F" w:rsidRDefault="001B617F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3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hyperlink r:id="rId29" w:history="1">
        <w:r w:rsidR="006D393F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6D393F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9B561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D3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D393F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9B5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Жарковский </w:t>
      </w:r>
      <w:r w:rsidR="006D393F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6D39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D393F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6D3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«Жарковский </w:t>
      </w:r>
      <w:r w:rsidR="006D393F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6D39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D393F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6D3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«Жарковский </w:t>
      </w:r>
      <w:r w:rsidR="006D393F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6D393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07003" w:rsidRDefault="001B617F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07003" w:rsidRPr="00CF1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0" w:history="1">
        <w:r w:rsidR="00507003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11 «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Зубцовский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«Зубцовский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«Зубцовский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7AF0" w:rsidRDefault="001B617F" w:rsidP="0010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67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67AF0">
        <w:rPr>
          <w:rFonts w:ascii="Times New Roman" w:hAnsi="Times New Roman" w:cs="Times New Roman"/>
          <w:sz w:val="28"/>
          <w:szCs w:val="28"/>
        </w:rPr>
        <w:t>в приложении 12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Калининский район</w:t>
      </w:r>
      <w:r w:rsidR="00B67AF0">
        <w:rPr>
          <w:rFonts w:ascii="Times New Roman" w:hAnsi="Times New Roman" w:cs="Times New Roman"/>
          <w:b/>
          <w:sz w:val="28"/>
          <w:szCs w:val="28"/>
        </w:rPr>
        <w:t>»</w:t>
      </w:r>
      <w:r w:rsidR="00B67AF0">
        <w:rPr>
          <w:rFonts w:ascii="Times New Roman" w:hAnsi="Times New Roman" w:cs="Times New Roman"/>
          <w:sz w:val="28"/>
          <w:szCs w:val="28"/>
        </w:rPr>
        <w:t>:</w:t>
      </w:r>
    </w:p>
    <w:p w:rsidR="00B67AF0" w:rsidRDefault="00B67AF0" w:rsidP="0010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строку 23 изложить в следующей редакции:</w:t>
      </w:r>
    </w:p>
    <w:p w:rsidR="00B67AF0" w:rsidRDefault="00B67AF0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75"/>
        <w:gridCol w:w="2552"/>
        <w:gridCol w:w="567"/>
        <w:gridCol w:w="709"/>
        <w:gridCol w:w="567"/>
        <w:gridCol w:w="708"/>
        <w:gridCol w:w="709"/>
        <w:gridCol w:w="709"/>
        <w:gridCol w:w="636"/>
      </w:tblGrid>
      <w:tr w:rsidR="00B67AF0" w:rsidRPr="0095394F" w:rsidTr="00BA20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0" w:rsidRPr="0095394F" w:rsidRDefault="00B67AF0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0" w:rsidRDefault="00B67AF0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B67AF0" w:rsidRPr="0095394F" w:rsidRDefault="004B2954" w:rsidP="00DB328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- 0541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0" w:rsidRPr="0095394F" w:rsidRDefault="00B67AF0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«Р-132 «Золотое Кольцо»</w:t>
            </w:r>
            <w:r w:rsidR="006836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6836FC">
              <w:rPr>
                <w:rFonts w:ascii="Times New Roman" w:hAnsi="Times New Roman" w:cs="Times New Roman"/>
                <w:sz w:val="24"/>
                <w:szCs w:val="24"/>
              </w:rPr>
              <w:t>Путилово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0" w:rsidRPr="0095394F" w:rsidRDefault="006836F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0" w:rsidRPr="0095394F" w:rsidRDefault="00B67AF0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0" w:rsidRPr="0095394F" w:rsidRDefault="006836F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0" w:rsidRPr="0095394F" w:rsidRDefault="008266D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0" w:rsidRPr="0095394F" w:rsidRDefault="006836F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0" w:rsidRPr="0095394F" w:rsidRDefault="006836F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F0" w:rsidRPr="0095394F" w:rsidRDefault="00B67AF0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67AF0" w:rsidRDefault="00B67AF0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660874" w:rsidRDefault="00660874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F7933">
        <w:rPr>
          <w:rFonts w:ascii="Times New Roman" w:hAnsi="Times New Roman" w:cs="Times New Roman"/>
          <w:sz w:val="28"/>
          <w:szCs w:val="28"/>
        </w:rPr>
        <w:t>строку 31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60874" w:rsidRDefault="00660874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75"/>
        <w:gridCol w:w="2552"/>
        <w:gridCol w:w="567"/>
        <w:gridCol w:w="709"/>
        <w:gridCol w:w="567"/>
        <w:gridCol w:w="708"/>
        <w:gridCol w:w="709"/>
        <w:gridCol w:w="709"/>
        <w:gridCol w:w="636"/>
      </w:tblGrid>
      <w:tr w:rsidR="00660874" w:rsidRPr="0095394F" w:rsidTr="00BA20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4" w:rsidRPr="0095394F" w:rsidRDefault="00DF793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4" w:rsidRPr="0095394F" w:rsidRDefault="00660874" w:rsidP="00DB328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  <w:r w:rsidR="0033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954">
              <w:rPr>
                <w:rFonts w:ascii="Times New Roman" w:hAnsi="Times New Roman" w:cs="Times New Roman"/>
                <w:sz w:val="24"/>
                <w:szCs w:val="24"/>
              </w:rPr>
              <w:t>- 0557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4" w:rsidRPr="0095394F" w:rsidRDefault="00660874" w:rsidP="00DB328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Некрасово</w:t>
            </w:r>
            <w:proofErr w:type="spellEnd"/>
            <w:r w:rsidR="008745F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Володеево</w:t>
            </w:r>
            <w:proofErr w:type="spellEnd"/>
            <w:r w:rsidR="008745F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«Р-132 «Золотое Кольцо»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4" w:rsidRPr="0095394F" w:rsidRDefault="008745F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4" w:rsidRPr="0095394F" w:rsidRDefault="0066087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4" w:rsidRPr="0095394F" w:rsidRDefault="008745F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4" w:rsidRPr="0095394F" w:rsidRDefault="008745F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4" w:rsidRPr="0095394F" w:rsidRDefault="008745F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08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4" w:rsidRPr="0095394F" w:rsidRDefault="008745F3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74" w:rsidRPr="0095394F" w:rsidRDefault="0066087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60874" w:rsidRDefault="00660874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507003" w:rsidRDefault="001B617F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1" w:history="1">
        <w:r w:rsidR="00507003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18.1 «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Кесовогорский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«Кесовогорский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«Кесовогорский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7003" w:rsidRDefault="001B617F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07003" w:rsidRPr="0066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2" w:history="1">
        <w:r w:rsidR="00507003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24 «</w:t>
      </w:r>
      <w:r w:rsidR="00507003" w:rsidRPr="0066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  <w:r w:rsidR="00507003" w:rsidRPr="00667A67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Кимрский район</w:t>
      </w:r>
      <w:r w:rsidR="00507003" w:rsidRPr="00667A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«Кимрский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«Кимрский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муниципальный округ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7003" w:rsidRDefault="001B617F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444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3" w:history="1">
        <w:r w:rsidR="00507003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43.1 «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9B5611">
        <w:rPr>
          <w:rFonts w:ascii="Times New Roman" w:hAnsi="Times New Roman" w:cs="Times New Roman"/>
          <w:color w:val="000000" w:themeColor="text1"/>
          <w:sz w:val="28"/>
          <w:szCs w:val="28"/>
        </w:rPr>
        <w:t>Максатихин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«Максатихинский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«Максатихинский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B70A4" w:rsidRDefault="00F64441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B70A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65 «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Ржевский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B70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B70A4" w:rsidRPr="00AB70A4" w:rsidRDefault="00AB70A4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в </w:t>
      </w:r>
      <w:hyperlink r:id="rId34" w:history="1">
        <w:r w:rsidRPr="00AB70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наименовании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Ржевский 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«Ржевский 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AB70A4" w:rsidRDefault="00AB70A4" w:rsidP="0010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строку 12 изложить в следующей редакции:</w:t>
      </w:r>
    </w:p>
    <w:p w:rsidR="00AB70A4" w:rsidRDefault="00AB70A4" w:rsidP="0010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17"/>
        <w:gridCol w:w="2126"/>
        <w:gridCol w:w="709"/>
        <w:gridCol w:w="709"/>
        <w:gridCol w:w="709"/>
        <w:gridCol w:w="708"/>
        <w:gridCol w:w="709"/>
        <w:gridCol w:w="709"/>
        <w:gridCol w:w="636"/>
      </w:tblGrid>
      <w:tr w:rsidR="00AB70A4" w:rsidRPr="0095394F" w:rsidTr="00BA20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103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Подъезд к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Мануйлово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9A4C75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B70A4" w:rsidRDefault="00AB70A4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AB70A4" w:rsidRDefault="00643099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B70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B70A4">
        <w:rPr>
          <w:rFonts w:ascii="Times New Roman" w:hAnsi="Times New Roman" w:cs="Times New Roman"/>
          <w:sz w:val="28"/>
          <w:szCs w:val="28"/>
        </w:rPr>
        <w:t>строку 13 изложить в следующей редакции:</w:t>
      </w:r>
    </w:p>
    <w:p w:rsidR="00AB70A4" w:rsidRDefault="00AB70A4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17"/>
        <w:gridCol w:w="2126"/>
        <w:gridCol w:w="709"/>
        <w:gridCol w:w="709"/>
        <w:gridCol w:w="709"/>
        <w:gridCol w:w="708"/>
        <w:gridCol w:w="709"/>
        <w:gridCol w:w="709"/>
        <w:gridCol w:w="636"/>
      </w:tblGrid>
      <w:tr w:rsidR="00AB70A4" w:rsidRPr="0095394F" w:rsidTr="00BA20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3A6DE8" w:rsidP="00103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Подъезд к д. </w:t>
            </w:r>
            <w:proofErr w:type="spellStart"/>
            <w:r w:rsidR="00AB70A4">
              <w:rPr>
                <w:rFonts w:ascii="Times New Roman" w:hAnsi="Times New Roman" w:cs="Times New Roman"/>
                <w:sz w:val="24"/>
                <w:szCs w:val="24"/>
              </w:rPr>
              <w:t>Вороничено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4" w:rsidRPr="0095394F" w:rsidRDefault="00AB70A4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B70A4" w:rsidRDefault="00AB70A4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507003" w:rsidRDefault="00AF2E6B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44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07003" w:rsidRPr="00DB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5" w:history="1">
        <w:r w:rsidR="00507003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68 «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Сонковский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«Сонковский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«Сонковский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375C8" w:rsidRDefault="00F64441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375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70 «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Старицкий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375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07003" w:rsidRDefault="001375C8" w:rsidP="001038A4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наименовании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«Старицкий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«Старицкий 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7003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375C8" w:rsidRDefault="001375C8" w:rsidP="0010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строку 12 изложить в следующей редакции:</w:t>
      </w:r>
    </w:p>
    <w:p w:rsidR="001375C8" w:rsidRDefault="001375C8" w:rsidP="00103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126"/>
        <w:gridCol w:w="642"/>
        <w:gridCol w:w="708"/>
        <w:gridCol w:w="709"/>
        <w:gridCol w:w="851"/>
        <w:gridCol w:w="708"/>
        <w:gridCol w:w="851"/>
        <w:gridCol w:w="636"/>
      </w:tblGrid>
      <w:tr w:rsidR="001375C8" w:rsidRPr="0095394F" w:rsidTr="00BA20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C8" w:rsidRPr="0095394F" w:rsidRDefault="001375C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C8" w:rsidRDefault="001375C8" w:rsidP="00DB3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1375C8" w:rsidRPr="0095394F" w:rsidRDefault="001375C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C8" w:rsidRPr="0095394F" w:rsidRDefault="00B45B3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Подъезд к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Кунилово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C8" w:rsidRPr="0095394F" w:rsidRDefault="001375C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C8" w:rsidRPr="0095394F" w:rsidRDefault="001375C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C8" w:rsidRPr="0095394F" w:rsidRDefault="001375C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C8" w:rsidRPr="0095394F" w:rsidRDefault="001375C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C8" w:rsidRPr="0095394F" w:rsidRDefault="001375C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C8" w:rsidRPr="0095394F" w:rsidRDefault="001375C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C8" w:rsidRPr="0095394F" w:rsidRDefault="001375C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375C8" w:rsidRDefault="001375C8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4C12B6" w:rsidRDefault="004C12B6" w:rsidP="00C42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строку 13 изложить в следующей редакции:</w:t>
      </w:r>
    </w:p>
    <w:p w:rsidR="004C12B6" w:rsidRDefault="004C12B6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126"/>
        <w:gridCol w:w="642"/>
        <w:gridCol w:w="708"/>
        <w:gridCol w:w="709"/>
        <w:gridCol w:w="851"/>
        <w:gridCol w:w="708"/>
        <w:gridCol w:w="851"/>
        <w:gridCol w:w="636"/>
      </w:tblGrid>
      <w:tr w:rsidR="004C12B6" w:rsidRPr="0095394F" w:rsidTr="00BA20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B6" w:rsidRPr="0095394F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B6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4C12B6" w:rsidRPr="0095394F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5B3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B6" w:rsidRPr="0095394F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Подъезд к д.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Иванищинские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Горки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B6" w:rsidRPr="0095394F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B6" w:rsidRPr="0095394F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B6" w:rsidRPr="0095394F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B6" w:rsidRPr="0095394F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B6" w:rsidRPr="0095394F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B6" w:rsidRPr="0095394F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B6" w:rsidRPr="0095394F" w:rsidRDefault="004C12B6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C12B6" w:rsidRDefault="004C12B6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5079E5" w:rsidRDefault="005079E5" w:rsidP="00A07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строку 32 изложить в следующей редакции:</w:t>
      </w:r>
    </w:p>
    <w:p w:rsidR="005079E5" w:rsidRDefault="005079E5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126"/>
        <w:gridCol w:w="567"/>
        <w:gridCol w:w="783"/>
        <w:gridCol w:w="709"/>
        <w:gridCol w:w="851"/>
        <w:gridCol w:w="708"/>
        <w:gridCol w:w="851"/>
        <w:gridCol w:w="636"/>
      </w:tblGrid>
      <w:tr w:rsidR="005079E5" w:rsidRPr="0095394F" w:rsidTr="00BA20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5" w:rsidRPr="0095394F" w:rsidRDefault="005079E5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5" w:rsidRDefault="005079E5" w:rsidP="00DB3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5079E5" w:rsidRPr="0095394F" w:rsidRDefault="00B45B3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5" w:rsidRPr="0095394F" w:rsidRDefault="005079E5" w:rsidP="00DB328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 – 132 «Золотое </w:t>
            </w:r>
            <w:r w:rsidR="00B45B3C">
              <w:rPr>
                <w:rFonts w:ascii="Times New Roman" w:hAnsi="Times New Roman" w:cs="Times New Roman"/>
                <w:sz w:val="24"/>
                <w:szCs w:val="24"/>
              </w:rPr>
              <w:t xml:space="preserve">Кольцо» - </w:t>
            </w:r>
            <w:proofErr w:type="spellStart"/>
            <w:r w:rsidR="00B45B3C">
              <w:rPr>
                <w:rFonts w:ascii="Times New Roman" w:hAnsi="Times New Roman" w:cs="Times New Roman"/>
                <w:sz w:val="24"/>
                <w:szCs w:val="24"/>
              </w:rPr>
              <w:t>Савельево</w:t>
            </w:r>
            <w:proofErr w:type="spellEnd"/>
            <w:r w:rsidR="00B45B3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00B45B3C">
              <w:rPr>
                <w:rFonts w:ascii="Times New Roman" w:hAnsi="Times New Roman" w:cs="Times New Roman"/>
                <w:sz w:val="24"/>
                <w:szCs w:val="24"/>
              </w:rPr>
              <w:t>Богоявлень</w:t>
            </w:r>
            <w:r w:rsidR="000E6A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5" w:rsidRPr="0095394F" w:rsidRDefault="000E6A35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5" w:rsidRPr="0095394F" w:rsidRDefault="005079E5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5" w:rsidRPr="0095394F" w:rsidRDefault="000E6A35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5" w:rsidRPr="0095394F" w:rsidRDefault="000E6A35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5" w:rsidRPr="0095394F" w:rsidRDefault="000E6A35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5" w:rsidRPr="0095394F" w:rsidRDefault="005079E5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5" w:rsidRPr="0095394F" w:rsidRDefault="005079E5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079E5" w:rsidRDefault="005079E5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D95DAC" w:rsidRDefault="00D95DAC" w:rsidP="00C42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строку 35 изложить в следующей редакции:</w:t>
      </w:r>
    </w:p>
    <w:p w:rsidR="00D95DAC" w:rsidRDefault="00D95DAC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126"/>
        <w:gridCol w:w="567"/>
        <w:gridCol w:w="783"/>
        <w:gridCol w:w="709"/>
        <w:gridCol w:w="851"/>
        <w:gridCol w:w="708"/>
        <w:gridCol w:w="851"/>
        <w:gridCol w:w="636"/>
      </w:tblGrid>
      <w:tr w:rsidR="00D95DAC" w:rsidRPr="0095394F" w:rsidTr="00BA20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C" w:rsidRPr="0095394F" w:rsidRDefault="00D95DA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C" w:rsidRDefault="00D95DAC" w:rsidP="00DB3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D95DAC" w:rsidRPr="0095394F" w:rsidRDefault="00B45B3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C" w:rsidRPr="0095394F" w:rsidRDefault="00D95DAC" w:rsidP="00DB3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Покровское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Ищино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07AE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 - 132 «Золотое Кольцо»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C" w:rsidRPr="0095394F" w:rsidRDefault="00D95DA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C" w:rsidRPr="0095394F" w:rsidRDefault="00D95DA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C" w:rsidRPr="0095394F" w:rsidRDefault="00D95DA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C" w:rsidRPr="0095394F" w:rsidRDefault="00D95DA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C" w:rsidRPr="0095394F" w:rsidRDefault="00D95DA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C" w:rsidRPr="0095394F" w:rsidRDefault="00D95DA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C" w:rsidRPr="0095394F" w:rsidRDefault="00D95DA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95DAC" w:rsidRDefault="00D95DAC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9126AD" w:rsidRDefault="009126AD" w:rsidP="00C42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строку 49 изложить в следующей редакции:</w:t>
      </w:r>
    </w:p>
    <w:p w:rsidR="009126AD" w:rsidRDefault="009126AD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126"/>
        <w:gridCol w:w="642"/>
        <w:gridCol w:w="708"/>
        <w:gridCol w:w="709"/>
        <w:gridCol w:w="851"/>
        <w:gridCol w:w="708"/>
        <w:gridCol w:w="851"/>
        <w:gridCol w:w="636"/>
      </w:tblGrid>
      <w:tr w:rsidR="009126AD" w:rsidRPr="0095394F" w:rsidTr="00C420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D" w:rsidRPr="0095394F" w:rsidRDefault="009126AD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D" w:rsidRDefault="009126AD" w:rsidP="00DB3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9126AD" w:rsidRPr="0095394F" w:rsidRDefault="00B45B3C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D" w:rsidRPr="0095394F" w:rsidRDefault="009126AD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Старица - асфальтобетонный завод ДРСУ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D" w:rsidRPr="0095394F" w:rsidRDefault="009126AD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D" w:rsidRPr="0095394F" w:rsidRDefault="009126AD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D" w:rsidRPr="0095394F" w:rsidRDefault="009126AD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D" w:rsidRPr="0095394F" w:rsidRDefault="009126AD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D" w:rsidRPr="0095394F" w:rsidRDefault="009126AD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D" w:rsidRPr="0095394F" w:rsidRDefault="009126AD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AD" w:rsidRPr="0095394F" w:rsidRDefault="009126AD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126AD" w:rsidRDefault="009126AD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03243A" w:rsidRDefault="00F64441" w:rsidP="00C42036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3243A">
        <w:rPr>
          <w:rFonts w:ascii="Times New Roman" w:hAnsi="Times New Roman" w:cs="Times New Roman"/>
          <w:sz w:val="28"/>
          <w:szCs w:val="28"/>
        </w:rPr>
        <w:t xml:space="preserve">) </w:t>
      </w:r>
      <w:r w:rsidR="00DB328F">
        <w:rPr>
          <w:rFonts w:ascii="Times New Roman" w:hAnsi="Times New Roman" w:cs="Times New Roman"/>
          <w:sz w:val="28"/>
          <w:szCs w:val="28"/>
        </w:rPr>
        <w:t xml:space="preserve">строку 12 </w:t>
      </w:r>
      <w:r w:rsidR="00DB328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03243A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243A">
        <w:rPr>
          <w:rFonts w:ascii="Times New Roman" w:hAnsi="Times New Roman" w:cs="Times New Roman"/>
          <w:color w:val="000000" w:themeColor="text1"/>
          <w:sz w:val="28"/>
          <w:szCs w:val="28"/>
        </w:rPr>
        <w:t>83 «</w:t>
      </w:r>
      <w:r w:rsidR="0003243A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</w:t>
      </w:r>
      <w:r w:rsidR="00032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Удомельский городской округ» изложить</w:t>
      </w:r>
      <w:r w:rsidR="004971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следующей редакции:</w:t>
      </w:r>
    </w:p>
    <w:p w:rsidR="004971DE" w:rsidRDefault="004971DE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126"/>
        <w:gridCol w:w="567"/>
        <w:gridCol w:w="783"/>
        <w:gridCol w:w="709"/>
        <w:gridCol w:w="709"/>
        <w:gridCol w:w="850"/>
        <w:gridCol w:w="851"/>
        <w:gridCol w:w="636"/>
      </w:tblGrid>
      <w:tr w:rsidR="004971DE" w:rsidRPr="0095394F" w:rsidTr="00C420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E" w:rsidRPr="0095394F" w:rsidRDefault="004971DE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E" w:rsidRDefault="004971DE" w:rsidP="00DB3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4971DE" w:rsidRPr="0095394F" w:rsidRDefault="004971DE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6618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E" w:rsidRPr="0095394F" w:rsidRDefault="00BD661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«Бологое</w:t>
            </w:r>
            <w:r w:rsidR="007F3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Удомля»-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Верескуново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E" w:rsidRPr="0095394F" w:rsidRDefault="00BD661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E" w:rsidRPr="0095394F" w:rsidRDefault="00BD661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1DE" w:rsidRPr="009539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E" w:rsidRPr="0095394F" w:rsidRDefault="00BD6618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E" w:rsidRPr="0095394F" w:rsidRDefault="004971DE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E" w:rsidRPr="0095394F" w:rsidRDefault="004971DE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E" w:rsidRPr="0095394F" w:rsidRDefault="004971DE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DE" w:rsidRPr="0095394F" w:rsidRDefault="004971DE" w:rsidP="00DB328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971DE" w:rsidRDefault="004971DE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:rsidR="00507003" w:rsidRPr="006728A1" w:rsidRDefault="00F64441" w:rsidP="00C42036">
      <w:pPr>
        <w:tabs>
          <w:tab w:val="left" w:pos="1279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507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07003" w:rsidRPr="00672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восемнадцатый пункта 1 приложения 85 «Способ расчета </w:t>
      </w:r>
      <w:r w:rsidR="00507003" w:rsidRPr="006728A1">
        <w:rPr>
          <w:rFonts w:ascii="Times New Roman" w:hAnsi="Times New Roman" w:cs="Times New Roman"/>
          <w:sz w:val="28"/>
          <w:szCs w:val="28"/>
        </w:rPr>
        <w:t>нормативов, необходимых для определения общего объема субвенций, предоставляемых местным бюджетам из областного бюджета Тверской области, а также Методика и показатели (критерии) распределения субвенций местным бюджетам на осуществление органами местного самоуправления государственных полномочий по содержанию автомобильных дорог общего пользования регионального или межмуниципального значения Тверской области» признат</w:t>
      </w:r>
      <w:r w:rsidR="00507003">
        <w:rPr>
          <w:rFonts w:ascii="Times New Roman" w:hAnsi="Times New Roman" w:cs="Times New Roman"/>
          <w:sz w:val="28"/>
          <w:szCs w:val="28"/>
        </w:rPr>
        <w:t>ь</w:t>
      </w:r>
      <w:r w:rsidR="00507003" w:rsidRPr="006728A1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DB328F" w:rsidRDefault="00DB328F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205" w:rsidRDefault="00507003" w:rsidP="00C42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7A9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829B4" w:rsidRPr="00921778" w:rsidRDefault="008838E2" w:rsidP="00C42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778">
        <w:rPr>
          <w:rFonts w:ascii="Times New Roman" w:hAnsi="Times New Roman" w:cs="Times New Roman"/>
          <w:sz w:val="28"/>
          <w:szCs w:val="28"/>
        </w:rPr>
        <w:t xml:space="preserve">1. </w:t>
      </w:r>
      <w:r w:rsidR="000829B4" w:rsidRPr="00921778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 xml:space="preserve">положений, для которых настоящей статьей установлены иные сроки вступления их в силу. </w:t>
      </w:r>
    </w:p>
    <w:p w:rsidR="000829B4" w:rsidRPr="00921778" w:rsidRDefault="008838E2" w:rsidP="00C42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77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 xml:space="preserve">ы 4 и 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 xml:space="preserve">7, подпункты 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>» и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 xml:space="preserve"> пункта 11, подпункты 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 xml:space="preserve"> пункта 13, пункт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>14 статьи 1 настоящего</w:t>
      </w:r>
      <w:r w:rsidRPr="00921778">
        <w:rPr>
          <w:rFonts w:ascii="Times New Roman" w:eastAsia="Times New Roman" w:hAnsi="Times New Roman" w:cs="Times New Roman"/>
          <w:sz w:val="28"/>
          <w:szCs w:val="28"/>
        </w:rPr>
        <w:t xml:space="preserve"> закона вступаю</w:t>
      </w:r>
      <w:r w:rsidR="000829B4" w:rsidRPr="00921778">
        <w:rPr>
          <w:rFonts w:ascii="Times New Roman" w:eastAsia="Times New Roman" w:hAnsi="Times New Roman" w:cs="Times New Roman"/>
          <w:sz w:val="28"/>
          <w:szCs w:val="28"/>
        </w:rPr>
        <w:t>т в силу с 1 января 2023 года.</w:t>
      </w:r>
    </w:p>
    <w:p w:rsidR="00507003" w:rsidRPr="003D27A9" w:rsidRDefault="00507003" w:rsidP="00DB32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003" w:rsidRPr="003D27A9" w:rsidRDefault="00507003" w:rsidP="00DB32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7003" w:rsidRDefault="00507003" w:rsidP="00DB32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27A9"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 Тверской области                                                                И.М. Руденя</w:t>
      </w:r>
    </w:p>
    <w:p w:rsidR="00D27EF7" w:rsidRDefault="00D27EF7" w:rsidP="00DB32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7EF7" w:rsidRPr="004E32D1" w:rsidRDefault="00D27EF7" w:rsidP="004E32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2D1">
        <w:rPr>
          <w:rFonts w:ascii="Times New Roman" w:eastAsia="Calibri" w:hAnsi="Times New Roman" w:cs="Times New Roman"/>
          <w:sz w:val="28"/>
          <w:szCs w:val="28"/>
          <w:lang w:eastAsia="en-US"/>
        </w:rPr>
        <w:t>Тверь</w:t>
      </w:r>
    </w:p>
    <w:p w:rsidR="004E32D1" w:rsidRPr="004E32D1" w:rsidRDefault="006D12E6" w:rsidP="004E3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4E32D1" w:rsidRPr="004E32D1">
        <w:rPr>
          <w:rFonts w:ascii="Times New Roman" w:hAnsi="Times New Roman" w:cs="Times New Roman"/>
          <w:sz w:val="28"/>
          <w:szCs w:val="28"/>
        </w:rPr>
        <w:t>декабря 2022 года</w:t>
      </w:r>
    </w:p>
    <w:p w:rsidR="004E32D1" w:rsidRPr="004E32D1" w:rsidRDefault="004E32D1" w:rsidP="004E3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2D1">
        <w:rPr>
          <w:rFonts w:ascii="Times New Roman" w:hAnsi="Times New Roman" w:cs="Times New Roman"/>
          <w:sz w:val="28"/>
          <w:szCs w:val="28"/>
        </w:rPr>
        <w:t xml:space="preserve">№ </w:t>
      </w:r>
      <w:r w:rsidR="006D12E6">
        <w:rPr>
          <w:rFonts w:ascii="Times New Roman" w:hAnsi="Times New Roman" w:cs="Times New Roman"/>
          <w:sz w:val="28"/>
          <w:szCs w:val="28"/>
        </w:rPr>
        <w:t>85</w:t>
      </w:r>
      <w:bookmarkStart w:id="0" w:name="_GoBack"/>
      <w:bookmarkEnd w:id="0"/>
      <w:r w:rsidRPr="004E32D1">
        <w:rPr>
          <w:rFonts w:ascii="Times New Roman" w:hAnsi="Times New Roman" w:cs="Times New Roman"/>
          <w:sz w:val="28"/>
          <w:szCs w:val="28"/>
        </w:rPr>
        <w:t>-ЗО</w:t>
      </w:r>
    </w:p>
    <w:p w:rsidR="003C233B" w:rsidRDefault="003C233B" w:rsidP="00DB328F">
      <w:pPr>
        <w:spacing w:after="0"/>
      </w:pPr>
    </w:p>
    <w:p w:rsidR="00C42036" w:rsidRDefault="00C42036" w:rsidP="00DB328F">
      <w:pPr>
        <w:spacing w:after="0"/>
      </w:pPr>
    </w:p>
    <w:p w:rsidR="00C42036" w:rsidRDefault="00C42036" w:rsidP="00DB328F">
      <w:pPr>
        <w:spacing w:after="0"/>
      </w:pPr>
    </w:p>
    <w:p w:rsidR="00C42036" w:rsidRDefault="00C42036" w:rsidP="00DB328F">
      <w:pPr>
        <w:spacing w:after="0"/>
      </w:pPr>
    </w:p>
    <w:p w:rsidR="00C42036" w:rsidRDefault="00C42036" w:rsidP="00DB328F">
      <w:pPr>
        <w:spacing w:after="0"/>
      </w:pPr>
    </w:p>
    <w:p w:rsidR="00C42036" w:rsidRDefault="00C42036" w:rsidP="00DB328F">
      <w:pPr>
        <w:spacing w:after="0"/>
      </w:pPr>
    </w:p>
    <w:p w:rsidR="00C42036" w:rsidRPr="0008414D" w:rsidRDefault="0008414D" w:rsidP="00DB328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по транспорту и жкк\7 созыв\Документы комитета\20 заседание (22.12.2022)\pr\z(20)337-П-7.docx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C42036" w:rsidRPr="0008414D" w:rsidSect="001038A4">
      <w:headerReference w:type="default" r:id="rId36"/>
      <w:pgSz w:w="11906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FA" w:rsidRDefault="00B041FA">
      <w:pPr>
        <w:spacing w:after="0" w:line="240" w:lineRule="auto"/>
      </w:pPr>
      <w:r>
        <w:separator/>
      </w:r>
    </w:p>
  </w:endnote>
  <w:endnote w:type="continuationSeparator" w:id="0">
    <w:p w:rsidR="00B041FA" w:rsidRDefault="00B0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FA" w:rsidRDefault="00B041FA">
      <w:pPr>
        <w:spacing w:after="0" w:line="240" w:lineRule="auto"/>
      </w:pPr>
      <w:r>
        <w:separator/>
      </w:r>
    </w:p>
  </w:footnote>
  <w:footnote w:type="continuationSeparator" w:id="0">
    <w:p w:rsidR="00B041FA" w:rsidRDefault="00B0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054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C12F9" w:rsidRDefault="006D12E6">
        <w:pPr>
          <w:pStyle w:val="a3"/>
          <w:jc w:val="center"/>
        </w:pPr>
      </w:p>
      <w:p w:rsidR="001038A4" w:rsidRDefault="001038A4">
        <w:pPr>
          <w:pStyle w:val="a3"/>
          <w:jc w:val="center"/>
        </w:pPr>
      </w:p>
      <w:p w:rsidR="009C12F9" w:rsidRPr="001038A4" w:rsidRDefault="000A7644" w:rsidP="001038A4">
        <w:pPr>
          <w:pStyle w:val="a3"/>
          <w:jc w:val="right"/>
          <w:rPr>
            <w:sz w:val="24"/>
            <w:szCs w:val="24"/>
          </w:rPr>
        </w:pPr>
        <w:r w:rsidRPr="001038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7003" w:rsidRPr="001038A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38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12E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038A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C12F9" w:rsidRDefault="006D12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79"/>
    <w:rsid w:val="0003243A"/>
    <w:rsid w:val="00051B74"/>
    <w:rsid w:val="000829B4"/>
    <w:rsid w:val="0008414D"/>
    <w:rsid w:val="000A7644"/>
    <w:rsid w:val="000C78CA"/>
    <w:rsid w:val="000E6A35"/>
    <w:rsid w:val="000F56B3"/>
    <w:rsid w:val="001038A4"/>
    <w:rsid w:val="00127D62"/>
    <w:rsid w:val="001375C8"/>
    <w:rsid w:val="001536B3"/>
    <w:rsid w:val="001729A7"/>
    <w:rsid w:val="0017691B"/>
    <w:rsid w:val="001B617F"/>
    <w:rsid w:val="00202307"/>
    <w:rsid w:val="0025429C"/>
    <w:rsid w:val="002B002F"/>
    <w:rsid w:val="002D5821"/>
    <w:rsid w:val="002E4743"/>
    <w:rsid w:val="00313F7E"/>
    <w:rsid w:val="00333267"/>
    <w:rsid w:val="003371F5"/>
    <w:rsid w:val="00354040"/>
    <w:rsid w:val="003571B3"/>
    <w:rsid w:val="00366096"/>
    <w:rsid w:val="003742EF"/>
    <w:rsid w:val="00392553"/>
    <w:rsid w:val="003A252D"/>
    <w:rsid w:val="003A6DE8"/>
    <w:rsid w:val="003C233B"/>
    <w:rsid w:val="003D5A8F"/>
    <w:rsid w:val="00422BC1"/>
    <w:rsid w:val="00436C6D"/>
    <w:rsid w:val="00454E54"/>
    <w:rsid w:val="00455CE7"/>
    <w:rsid w:val="004971DE"/>
    <w:rsid w:val="004A167A"/>
    <w:rsid w:val="004B2954"/>
    <w:rsid w:val="004C12B6"/>
    <w:rsid w:val="004D7205"/>
    <w:rsid w:val="004E32D1"/>
    <w:rsid w:val="004F7B98"/>
    <w:rsid w:val="00507003"/>
    <w:rsid w:val="005079E5"/>
    <w:rsid w:val="00547105"/>
    <w:rsid w:val="005679C3"/>
    <w:rsid w:val="005B4212"/>
    <w:rsid w:val="005C2F57"/>
    <w:rsid w:val="005E0858"/>
    <w:rsid w:val="00616537"/>
    <w:rsid w:val="00643099"/>
    <w:rsid w:val="00660874"/>
    <w:rsid w:val="006836FC"/>
    <w:rsid w:val="00690DEA"/>
    <w:rsid w:val="00695923"/>
    <w:rsid w:val="006A0119"/>
    <w:rsid w:val="006A4E79"/>
    <w:rsid w:val="006A602C"/>
    <w:rsid w:val="006D12E6"/>
    <w:rsid w:val="006D393F"/>
    <w:rsid w:val="006D6798"/>
    <w:rsid w:val="007130E4"/>
    <w:rsid w:val="007147F0"/>
    <w:rsid w:val="007440EB"/>
    <w:rsid w:val="007A2892"/>
    <w:rsid w:val="007A6D46"/>
    <w:rsid w:val="007F3BA1"/>
    <w:rsid w:val="008249CD"/>
    <w:rsid w:val="008266D6"/>
    <w:rsid w:val="00841414"/>
    <w:rsid w:val="008468C7"/>
    <w:rsid w:val="00867B30"/>
    <w:rsid w:val="008705B9"/>
    <w:rsid w:val="008745F3"/>
    <w:rsid w:val="008838E2"/>
    <w:rsid w:val="0089119C"/>
    <w:rsid w:val="0090397C"/>
    <w:rsid w:val="009126AD"/>
    <w:rsid w:val="00921778"/>
    <w:rsid w:val="00953155"/>
    <w:rsid w:val="00967B72"/>
    <w:rsid w:val="00970273"/>
    <w:rsid w:val="0098013A"/>
    <w:rsid w:val="00987DF1"/>
    <w:rsid w:val="009A4C75"/>
    <w:rsid w:val="009B5611"/>
    <w:rsid w:val="009F3154"/>
    <w:rsid w:val="00A07AE0"/>
    <w:rsid w:val="00A10140"/>
    <w:rsid w:val="00A242A1"/>
    <w:rsid w:val="00AA1C15"/>
    <w:rsid w:val="00AB70A4"/>
    <w:rsid w:val="00AC6CA9"/>
    <w:rsid w:val="00AF2E6B"/>
    <w:rsid w:val="00B041FA"/>
    <w:rsid w:val="00B2531A"/>
    <w:rsid w:val="00B312D9"/>
    <w:rsid w:val="00B45B3C"/>
    <w:rsid w:val="00B635DC"/>
    <w:rsid w:val="00B67AF0"/>
    <w:rsid w:val="00B7261C"/>
    <w:rsid w:val="00B7582D"/>
    <w:rsid w:val="00BA2079"/>
    <w:rsid w:val="00BB644D"/>
    <w:rsid w:val="00BD4B71"/>
    <w:rsid w:val="00BD6618"/>
    <w:rsid w:val="00C42036"/>
    <w:rsid w:val="00CA4FCE"/>
    <w:rsid w:val="00D27EF7"/>
    <w:rsid w:val="00D66E79"/>
    <w:rsid w:val="00D95DAC"/>
    <w:rsid w:val="00DB328F"/>
    <w:rsid w:val="00DB573C"/>
    <w:rsid w:val="00DD2855"/>
    <w:rsid w:val="00DF04BC"/>
    <w:rsid w:val="00DF7933"/>
    <w:rsid w:val="00E041D7"/>
    <w:rsid w:val="00E438A7"/>
    <w:rsid w:val="00E70621"/>
    <w:rsid w:val="00EB7281"/>
    <w:rsid w:val="00ED289E"/>
    <w:rsid w:val="00F11860"/>
    <w:rsid w:val="00F12516"/>
    <w:rsid w:val="00F30ADD"/>
    <w:rsid w:val="00F30E49"/>
    <w:rsid w:val="00F36BC6"/>
    <w:rsid w:val="00F400E1"/>
    <w:rsid w:val="00F41750"/>
    <w:rsid w:val="00F64441"/>
    <w:rsid w:val="00F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61AB"/>
  <w15:docId w15:val="{AD053BBA-CDF4-4437-B917-A09F149F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00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73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38E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03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38A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3C154214804BBE4CD9E19AFF25E8A628762A05527F02B0F570CBDCAD1BC07BW7L9H" TargetMode="External"/><Relationship Id="rId13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18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26" Type="http://schemas.openxmlformats.org/officeDocument/2006/relationships/hyperlink" Target="consultantplus://offline/ref=AD3C154214804BBE4CD9E19AFF25E8A628762A055D7C02B3F970CBDCAD1BC07B793962A877A61E4F6582DFWEL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40A49D618A3F4E0753F05E7E891D7024BAE5914D107E0F565E11B1DBE4B9191ADF9BE5FCA812DF347B75E676AF86775D323E02307E762BF1C43F0P009H" TargetMode="External"/><Relationship Id="rId34" Type="http://schemas.openxmlformats.org/officeDocument/2006/relationships/hyperlink" Target="consultantplus://offline/ref=E943E10CBC1FC182611CA8651AD2F2548A3001A549AA99B0A00ED0464A8D4F46D48D79A131F0DE6B03854163AF6D19D26AFDBF1C4FC4A1B53Es4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17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25" Type="http://schemas.openxmlformats.org/officeDocument/2006/relationships/hyperlink" Target="consultantplus://offline/ref=AD3C154214804BBE4CD9E19AFF25E8A628762A055D7C02B3F970CBDCAD1BC07B793962A877A61E4F6582DFWELDH" TargetMode="External"/><Relationship Id="rId33" Type="http://schemas.openxmlformats.org/officeDocument/2006/relationships/hyperlink" Target="consultantplus://offline/ref=7294945B8788C3B586098F3B7D900D56E8996DF4718FA8ED07BF1341F45D9E0FEA16F6B227A2009DABN6UEH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65C6F76E4CB7A62BE6C04F268F76A1711F38A213897BB86136E6A018D2D9D36236A8139B54EB41046141ED6D7513F80517ED555CF5219B432CB18wAS2L" TargetMode="External"/><Relationship Id="rId20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29" Type="http://schemas.openxmlformats.org/officeDocument/2006/relationships/hyperlink" Target="consultantplus://offline/ref=7294945B8788C3B586098F3B7D900D56E8996DF4718FA8ED07BF1341F45D9E0FEA16F6B227A2009DABN6UE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24" Type="http://schemas.openxmlformats.org/officeDocument/2006/relationships/hyperlink" Target="consultantplus://offline/ref=AD3C154214804BBE4CD9E19AFF25E8A628762A055D7C02B3F970CBDCAD1BC07B793962A877A61E4F6582DFWELDH" TargetMode="External"/><Relationship Id="rId32" Type="http://schemas.openxmlformats.org/officeDocument/2006/relationships/hyperlink" Target="consultantplus://offline/ref=7294945B8788C3B586098F3B7D900D56E8996DF4718FA8ED07BF1341F45D9E0FEA16F6B227A2009DABN6UEH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65C6F76E4CB7A62BE6C04F268F76A1711F38A213794BE82126E6A018D2D9D36236A8139B54EB41046141ED6D7513F80517ED555CF5219B432CB18wAS2L" TargetMode="External"/><Relationship Id="rId23" Type="http://schemas.openxmlformats.org/officeDocument/2006/relationships/hyperlink" Target="consultantplus://offline/ref=AD3C154214804BBE4CD9E19AFF25E8A628762A055D7C02B3F970CBDCAD1BC07B793962A877A61E4F6582DFWELDH" TargetMode="External"/><Relationship Id="rId28" Type="http://schemas.openxmlformats.org/officeDocument/2006/relationships/hyperlink" Target="consultantplus://offline/ref=7294945B8788C3B586098F3B7D900D56E8996DF4718FA8ED07BF1341F45D9E0FEA16F6B227A2009DABN6UEH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19" Type="http://schemas.openxmlformats.org/officeDocument/2006/relationships/hyperlink" Target="consultantplus://offline/ref=865C6F76E4CB7A62BE6C04F268F76A1711F38A213197BB821B65370B857491342465DE2EB207B81146141EDED40E3A954026D957D24C11A22EC91AA1wBS4L" TargetMode="External"/><Relationship Id="rId31" Type="http://schemas.openxmlformats.org/officeDocument/2006/relationships/hyperlink" Target="consultantplus://offline/ref=7294945B8788C3B586098F3B7D900D56E8996DF4718FA8ED07BF1341F45D9E0FEA16F6B227A2009DABN6U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A4DB3312387507DC766A57BEEBCC88A521A299BE742DE644457E8C63BCAFF29E8BBA9273CDADFC501C0D2DVBH" TargetMode="External"/><Relationship Id="rId14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22" Type="http://schemas.openxmlformats.org/officeDocument/2006/relationships/hyperlink" Target="consultantplus://offline/ref=AD3C154214804BBE4CD9E19AFF25E8A628762A055D7C02B3F970CBDCAD1BC07B793962A877A61E4F6582DCWEL2H" TargetMode="External"/><Relationship Id="rId27" Type="http://schemas.openxmlformats.org/officeDocument/2006/relationships/hyperlink" Target="consultantplus://offline/ref=AD3C154214804BBE4CD9E19AFF25E8A628762A055D7C02B3F970CBDCAD1BC07B793962A877A61E4F6582DFWELDH" TargetMode="External"/><Relationship Id="rId30" Type="http://schemas.openxmlformats.org/officeDocument/2006/relationships/hyperlink" Target="consultantplus://offline/ref=7294945B8788C3B586098F3B7D900D56E8996DF4718FA8ED07BF1341F45D9E0FEA16F6B227A2009DABN6UEH" TargetMode="External"/><Relationship Id="rId35" Type="http://schemas.openxmlformats.org/officeDocument/2006/relationships/hyperlink" Target="consultantplus://offline/ref=7294945B8788C3B586098F3B7D900D56E8996DF4718FA8ED07BF1341F45D9E0FEA16F6B227A2009DABN6U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7D08-1556-4A61-A8AC-5944F84F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zuv</dc:creator>
  <cp:lastModifiedBy>Иванова Марина Викторовна</cp:lastModifiedBy>
  <cp:revision>9</cp:revision>
  <cp:lastPrinted>2022-12-22T05:44:00Z</cp:lastPrinted>
  <dcterms:created xsi:type="dcterms:W3CDTF">2022-12-20T09:18:00Z</dcterms:created>
  <dcterms:modified xsi:type="dcterms:W3CDTF">2022-12-24T05:12:00Z</dcterms:modified>
</cp:coreProperties>
</file>